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1" w:rsidRDefault="00016651" w:rsidP="00016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558">
        <w:rPr>
          <w:rFonts w:ascii="Times New Roman" w:hAnsi="Times New Roman" w:cs="Times New Roman"/>
          <w:sz w:val="28"/>
          <w:szCs w:val="28"/>
        </w:rPr>
        <w:t>Благоустройство территории общего пользования, которой беспрепятственно пользуется неограниченный круг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651" w:rsidRPr="00016651" w:rsidRDefault="00016651" w:rsidP="000166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6651">
        <w:rPr>
          <w:rFonts w:ascii="Times New Roman" w:hAnsi="Times New Roman" w:cs="Times New Roman"/>
          <w:sz w:val="28"/>
          <w:szCs w:val="28"/>
        </w:rPr>
        <w:t xml:space="preserve">«Благоустройство парковой зоны по адресу: Краснодарский край, Гулькевичский район, сельское поселение </w:t>
      </w:r>
      <w:proofErr w:type="gramStart"/>
      <w:r w:rsidRPr="00016651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016651">
        <w:rPr>
          <w:rFonts w:ascii="Times New Roman" w:hAnsi="Times New Roman" w:cs="Times New Roman"/>
          <w:sz w:val="28"/>
          <w:szCs w:val="28"/>
        </w:rPr>
        <w:t>, пос. Венцы, парковая зона (возле сквера с памятником В.В. Горбатко)»</w:t>
      </w:r>
    </w:p>
    <w:p w:rsidR="00774395" w:rsidRDefault="007743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016651" w:rsidRDefault="00016651" w:rsidP="00C87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Pr="001A6E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инициатив жителей в реш</w:t>
            </w:r>
            <w:r>
              <w:rPr>
                <w:rFonts w:ascii="Times New Roman" w:hAnsi="Times New Roman"/>
                <w:sz w:val="28"/>
                <w:szCs w:val="28"/>
              </w:rPr>
              <w:t>ении вопросов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F58" w:rsidRDefault="00016651" w:rsidP="00C87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="00C87F58" w:rsidRPr="001A6E1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участия жителей в определении приоритетов расходования средств местных 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16651" w:rsidRPr="001A6E15" w:rsidRDefault="00016651" w:rsidP="00C87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 п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опуляризация среди молодёжи, подрастающего и старшего поколения физической культуры и спорта, а значит активного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395" w:rsidRDefault="00774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774395" w:rsidRDefault="006E36D9" w:rsidP="000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1665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 № 3 </w:t>
            </w:r>
            <w:proofErr w:type="spellStart"/>
            <w:r w:rsidR="00016651">
              <w:rPr>
                <w:rFonts w:ascii="Times New Roman" w:hAnsi="Times New Roman" w:cs="Times New Roman"/>
                <w:sz w:val="28"/>
                <w:szCs w:val="28"/>
              </w:rPr>
              <w:t>Химюк</w:t>
            </w:r>
            <w:proofErr w:type="spellEnd"/>
            <w:r w:rsidR="0001665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 с </w:t>
            </w:r>
            <w:r w:rsidR="00C87F58" w:rsidRPr="00C87F58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01665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87F58" w:rsidRPr="00C87F5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1665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87F58" w:rsidRPr="00C87F58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пос. Венцы Гулькевичского района Краснодарского края</w:t>
            </w:r>
          </w:p>
          <w:p w:rsidR="006E36D9" w:rsidRPr="00C87F58" w:rsidRDefault="006E36D9" w:rsidP="0001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016651" w:rsidRDefault="00C87F58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A4FD4">
              <w:rPr>
                <w:color w:val="000000"/>
                <w:sz w:val="28"/>
                <w:szCs w:val="28"/>
              </w:rPr>
              <w:t>Актуальность реализации данного проекта связана с тем, что в соответствии со «Стратегией развития физической культуры и спорта РФ на период до 2020 года» важными целевыми ориентирами являются уровень обеспеченности населения спортивными сооружениями и увеличение доли обучающихся, систематически занимающегося физкультурой и спортом. В свою очередь, одним из главных направлений работы дополнительного образования является пропаганда здорового образа жизни. В п.</w:t>
            </w:r>
            <w:r>
              <w:rPr>
                <w:color w:val="000000"/>
                <w:sz w:val="28"/>
                <w:szCs w:val="28"/>
              </w:rPr>
              <w:t xml:space="preserve"> Венцы Гулькевичского района</w:t>
            </w:r>
            <w:r w:rsidRPr="00FA4FD4">
              <w:rPr>
                <w:color w:val="000000"/>
                <w:sz w:val="28"/>
                <w:szCs w:val="28"/>
              </w:rPr>
              <w:t xml:space="preserve"> имеются только детские игровые площадк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A4FD4">
              <w:rPr>
                <w:color w:val="000000"/>
                <w:sz w:val="28"/>
                <w:szCs w:val="28"/>
              </w:rPr>
              <w:t>, а условий для спортивного и силового развития всех групп населения очень не хватает. Уличный тренажерный комплекс решит эту проблему. Он будет повышать активность населения в занятии спортом. Установка уличного тренажерного комплекса позволит круглый год бесплатно заниматься спортом широкому кругу населения независимо от уровней дохода и социального статуса, в том числе людям с ограниченными возможностям</w:t>
            </w:r>
            <w:r>
              <w:rPr>
                <w:color w:val="000000"/>
                <w:sz w:val="28"/>
                <w:szCs w:val="28"/>
              </w:rPr>
              <w:t>и, гражданам пожилого возраста.</w:t>
            </w:r>
          </w:p>
          <w:p w:rsidR="00016651" w:rsidRDefault="00C87F58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A4FD4">
              <w:rPr>
                <w:color w:val="000000"/>
                <w:sz w:val="28"/>
                <w:szCs w:val="28"/>
              </w:rPr>
              <w:t>Все тренажеры, планируемые для установки, являются антивандальными, рассчитаны на все группы мышц и на все возрастные группы от 7 лет и старше.</w:t>
            </w:r>
          </w:p>
          <w:p w:rsidR="00016651" w:rsidRDefault="00C87F58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A4FD4">
              <w:rPr>
                <w:color w:val="000000"/>
                <w:sz w:val="28"/>
                <w:szCs w:val="28"/>
              </w:rPr>
              <w:t xml:space="preserve">Конструкции уличных тренажеров, которые изучены в ходе работы над проектом, соответствуют всем необходимым российским и европейским стандартам качества и безопасности и имеют подтверждающие </w:t>
            </w:r>
            <w:r w:rsidRPr="00FA4FD4">
              <w:rPr>
                <w:color w:val="000000"/>
                <w:sz w:val="28"/>
                <w:szCs w:val="28"/>
              </w:rPr>
              <w:lastRenderedPageBreak/>
              <w:t>сертификаты соответствия ГОСТ. Строительство тренажерного комплекса под открытым небом необходимо для повышения уровня физической готовности детей и взрослых,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</w:p>
          <w:p w:rsidR="00C87F58" w:rsidRDefault="00C87F58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A4FD4">
              <w:rPr>
                <w:color w:val="000000"/>
                <w:sz w:val="28"/>
                <w:szCs w:val="28"/>
              </w:rPr>
              <w:t>Реализация проекта способствует обеспечению спортивного досуга и повышению общего уровня физического здоровья детей, подростков и юношества, жителей п.</w:t>
            </w:r>
            <w:r>
              <w:rPr>
                <w:color w:val="000000"/>
                <w:sz w:val="28"/>
                <w:szCs w:val="28"/>
              </w:rPr>
              <w:t xml:space="preserve"> Венцы</w:t>
            </w:r>
            <w:r w:rsidRPr="00FA4FD4">
              <w:rPr>
                <w:color w:val="000000"/>
                <w:sz w:val="28"/>
                <w:szCs w:val="28"/>
              </w:rPr>
              <w:t>. Установка уличных тренажёров является очень востребованным проектом.</w:t>
            </w:r>
          </w:p>
          <w:p w:rsidR="00016651" w:rsidRDefault="00016651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16651" w:rsidRDefault="00016651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 благоустройство общественной территории;</w:t>
            </w:r>
          </w:p>
          <w:p w:rsidR="00016651" w:rsidRDefault="00016651" w:rsidP="00016651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6651">
              <w:rPr>
                <w:color w:val="000000"/>
                <w:sz w:val="28"/>
                <w:szCs w:val="28"/>
              </w:rPr>
              <w:t>2) </w:t>
            </w:r>
            <w:r>
              <w:rPr>
                <w:color w:val="000000"/>
                <w:sz w:val="28"/>
                <w:szCs w:val="28"/>
              </w:rPr>
              <w:t>пропаганда здорового образа жизни;</w:t>
            </w:r>
          </w:p>
          <w:p w:rsidR="00774395" w:rsidRDefault="00016651" w:rsidP="006E36D9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 </w:t>
            </w:r>
            <w:r w:rsidRPr="001A6E15">
              <w:rPr>
                <w:sz w:val="28"/>
                <w:szCs w:val="28"/>
              </w:rPr>
              <w:t>поддержка инициатив жителей в реш</w:t>
            </w:r>
            <w:r>
              <w:rPr>
                <w:sz w:val="28"/>
                <w:szCs w:val="28"/>
              </w:rPr>
              <w:t>ении вопросов местного значения;</w:t>
            </w:r>
          </w:p>
          <w:p w:rsidR="006E36D9" w:rsidRPr="00C87F58" w:rsidRDefault="006E36D9" w:rsidP="006E36D9">
            <w:pPr>
              <w:pStyle w:val="a3"/>
              <w:shd w:val="clear" w:color="auto" w:fill="FFFFFF"/>
              <w:spacing w:before="0" w:beforeAutospacing="0" w:after="0" w:afterAutospacing="0"/>
              <w:ind w:firstLine="417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294" w:type="dxa"/>
          </w:tcPr>
          <w:p w:rsidR="00CC443B" w:rsidRPr="00CC443B" w:rsidRDefault="00CC443B" w:rsidP="00C8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3B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305C9D" w:rsidRPr="00CC443B">
              <w:rPr>
                <w:rFonts w:ascii="Times New Roman" w:hAnsi="Times New Roman" w:cs="Times New Roman"/>
                <w:sz w:val="28"/>
                <w:szCs w:val="28"/>
              </w:rPr>
              <w:t>свободный и бесплатный доступ к тренажерам</w:t>
            </w:r>
            <w:r w:rsidRPr="00CC44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43B" w:rsidRPr="00CC443B" w:rsidRDefault="00CC443B" w:rsidP="00C8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3B">
              <w:rPr>
                <w:rFonts w:ascii="Times New Roman" w:hAnsi="Times New Roman" w:cs="Times New Roman"/>
                <w:sz w:val="28"/>
                <w:szCs w:val="28"/>
              </w:rPr>
              <w:t>2) возможность получить результат быстро</w:t>
            </w:r>
          </w:p>
          <w:p w:rsidR="00CC443B" w:rsidRPr="00CC443B" w:rsidRDefault="00CC443B" w:rsidP="00CC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в</w:t>
            </w:r>
            <w:r w:rsidRPr="00CC443B">
              <w:rPr>
                <w:rFonts w:ascii="Times New Roman" w:hAnsi="Times New Roman" w:cs="Times New Roman"/>
                <w:sz w:val="28"/>
                <w:szCs w:val="28"/>
              </w:rPr>
              <w:t>озможность участия в формировании среды, атмосферы, общая собственность и ответственность</w:t>
            </w:r>
            <w:r w:rsidR="00305C9D" w:rsidRPr="00CC4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5C9D" w:rsidRPr="00CC443B" w:rsidRDefault="00305C9D" w:rsidP="00C8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774395" w:rsidRDefault="002C76BD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участия жителей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решении вопросов местного значения</w:t>
            </w: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774395" w:rsidRPr="002C76BD" w:rsidRDefault="002C76BD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B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происходит посредством социальных сетей, СМИ, размещения объявлений. </w:t>
            </w: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2C76BD" w:rsidRDefault="002C76BD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2C76BD">
              <w:rPr>
                <w:rFonts w:ascii="Times New Roman" w:hAnsi="Times New Roman" w:cs="Times New Roman"/>
                <w:sz w:val="28"/>
                <w:szCs w:val="28"/>
              </w:rPr>
              <w:t>опрос жителей;</w:t>
            </w:r>
          </w:p>
          <w:p w:rsidR="002C76BD" w:rsidRDefault="002C76BD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о</w:t>
            </w:r>
            <w:r w:rsidRPr="002C76BD">
              <w:rPr>
                <w:rFonts w:ascii="Times New Roman" w:hAnsi="Times New Roman" w:cs="Times New Roman"/>
                <w:sz w:val="28"/>
                <w:szCs w:val="28"/>
              </w:rPr>
              <w:t xml:space="preserve">бщедомовые собрания по обсуждению инициативы, выбору </w:t>
            </w:r>
            <w:proofErr w:type="gramStart"/>
            <w:r w:rsidRPr="002C76BD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2C76BD">
              <w:rPr>
                <w:rFonts w:ascii="Times New Roman" w:hAnsi="Times New Roman" w:cs="Times New Roman"/>
                <w:sz w:val="28"/>
                <w:szCs w:val="28"/>
              </w:rPr>
              <w:t xml:space="preserve"> по ее реализации инициативы;</w:t>
            </w:r>
          </w:p>
          <w:p w:rsidR="002C76BD" w:rsidRDefault="002C76BD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о</w:t>
            </w:r>
            <w:r w:rsidRPr="002C76BD">
              <w:rPr>
                <w:rFonts w:ascii="Times New Roman" w:hAnsi="Times New Roman" w:cs="Times New Roman"/>
                <w:sz w:val="28"/>
                <w:szCs w:val="28"/>
              </w:rPr>
              <w:t>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внесение замечаний в проект.</w:t>
            </w:r>
            <w:r w:rsidRPr="002C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395" w:rsidRPr="002C76BD" w:rsidRDefault="00774395" w:rsidP="002C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395" w:rsidTr="00D5208B">
        <w:tc>
          <w:tcPr>
            <w:tcW w:w="2277" w:type="dxa"/>
          </w:tcPr>
          <w:p w:rsidR="00774395" w:rsidRDefault="0055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294" w:type="dxa"/>
          </w:tcPr>
          <w:p w:rsidR="00225EB3" w:rsidRDefault="00225EB3" w:rsidP="0022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Выбор</w:t>
            </w:r>
            <w:r w:rsidRPr="00225EB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территории;</w:t>
            </w:r>
          </w:p>
          <w:p w:rsidR="00225EB3" w:rsidRDefault="00225EB3" w:rsidP="0022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225EB3">
              <w:rPr>
                <w:rFonts w:ascii="Times New Roman" w:hAnsi="Times New Roman" w:cs="Times New Roman"/>
                <w:sz w:val="28"/>
                <w:szCs w:val="28"/>
              </w:rPr>
              <w:t>обсуждение и разработка проекта;</w:t>
            </w:r>
          </w:p>
          <w:p w:rsidR="00774395" w:rsidRPr="00225EB3" w:rsidRDefault="00225EB3" w:rsidP="0022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Pr="00225EB3">
              <w:rPr>
                <w:rFonts w:ascii="Times New Roman" w:hAnsi="Times New Roman" w:cs="Times New Roman"/>
                <w:sz w:val="28"/>
                <w:szCs w:val="28"/>
              </w:rPr>
              <w:t>получение обратной связи на полученный результат</w:t>
            </w:r>
            <w:proofErr w:type="gramStart"/>
            <w:r w:rsidRPr="00225E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5208B" w:rsidTr="00D5208B">
        <w:tc>
          <w:tcPr>
            <w:tcW w:w="2277" w:type="dxa"/>
          </w:tcPr>
          <w:p w:rsidR="00D5208B" w:rsidRDefault="00D5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D5208B" w:rsidRPr="00C80558" w:rsidRDefault="00D5208B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Оформленные конкурсные заявки направляются в комиссию по проведению конкурса по отбору проектов и предложенных инициатив. Комиссия осуществляет:</w:t>
            </w:r>
          </w:p>
          <w:p w:rsidR="00D5208B" w:rsidRPr="00C80558" w:rsidRDefault="00D5208B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а) прием, рассмотрение заявок и их оценку;</w:t>
            </w:r>
          </w:p>
          <w:p w:rsidR="00D5208B" w:rsidRDefault="00D5208B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0"/>
            <w:bookmarkEnd w:id="0"/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б) формирование рейтинга конкурсных проектов и определение победителей конкурса.</w:t>
            </w:r>
          </w:p>
          <w:p w:rsidR="00D5208B" w:rsidRPr="00C80558" w:rsidRDefault="00D5208B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4D" w:rsidTr="00D5208B">
        <w:tc>
          <w:tcPr>
            <w:tcW w:w="2277" w:type="dxa"/>
          </w:tcPr>
          <w:p w:rsidR="006F084D" w:rsidRDefault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</w:t>
            </w:r>
          </w:p>
        </w:tc>
        <w:tc>
          <w:tcPr>
            <w:tcW w:w="7294" w:type="dxa"/>
          </w:tcPr>
          <w:p w:rsidR="006F084D" w:rsidRDefault="006F084D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создания и реализации проекта воплощена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инициатива граждан. Жители поселения максимально вовлечены в процесс реализации проекта. </w:t>
            </w:r>
          </w:p>
          <w:p w:rsidR="006F084D" w:rsidRPr="00C80558" w:rsidRDefault="006F084D" w:rsidP="00D1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4D" w:rsidTr="00D5208B">
        <w:tc>
          <w:tcPr>
            <w:tcW w:w="2277" w:type="dxa"/>
          </w:tcPr>
          <w:p w:rsidR="006F084D" w:rsidRDefault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7294" w:type="dxa"/>
          </w:tcPr>
          <w:p w:rsidR="006F084D" w:rsidRDefault="006F084D" w:rsidP="00D5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Благоустроена общественная территория;</w:t>
            </w:r>
          </w:p>
          <w:p w:rsidR="006F084D" w:rsidRDefault="006F084D" w:rsidP="00D5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установлены уличные тренажеры и детские комплексы, лавочки, урны и организовано освещение.</w:t>
            </w:r>
          </w:p>
        </w:tc>
      </w:tr>
      <w:tr w:rsidR="006F084D" w:rsidTr="00D5208B">
        <w:tc>
          <w:tcPr>
            <w:tcW w:w="2277" w:type="dxa"/>
          </w:tcPr>
          <w:p w:rsidR="006F084D" w:rsidRDefault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6F084D" w:rsidRDefault="006F084D" w:rsidP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не повторялся.</w:t>
            </w:r>
          </w:p>
        </w:tc>
      </w:tr>
      <w:tr w:rsidR="006F084D" w:rsidTr="00D5208B">
        <w:tc>
          <w:tcPr>
            <w:tcW w:w="2277" w:type="dxa"/>
          </w:tcPr>
          <w:p w:rsidR="006F084D" w:rsidRDefault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6F084D" w:rsidRDefault="006F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 составил 1,727 тысяч рублей средства бюджета Краснодарского края.</w:t>
            </w:r>
            <w:bookmarkStart w:id="1" w:name="_GoBack"/>
            <w:bookmarkEnd w:id="1"/>
          </w:p>
        </w:tc>
      </w:tr>
    </w:tbl>
    <w:p w:rsidR="00774395" w:rsidRDefault="00774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16651"/>
    <w:rsid w:val="00020237"/>
    <w:rsid w:val="00225EB3"/>
    <w:rsid w:val="002C76BD"/>
    <w:rsid w:val="00305C9D"/>
    <w:rsid w:val="0055434F"/>
    <w:rsid w:val="0061672D"/>
    <w:rsid w:val="006E36D9"/>
    <w:rsid w:val="006F084D"/>
    <w:rsid w:val="007655D2"/>
    <w:rsid w:val="00774395"/>
    <w:rsid w:val="007D375F"/>
    <w:rsid w:val="00885E0F"/>
    <w:rsid w:val="00C87F58"/>
    <w:rsid w:val="00CA5AC2"/>
    <w:rsid w:val="00CC443B"/>
    <w:rsid w:val="00D5208B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Гайфуллин</dc:creator>
  <cp:lastModifiedBy>Специалист</cp:lastModifiedBy>
  <cp:revision>4</cp:revision>
  <dcterms:created xsi:type="dcterms:W3CDTF">2021-08-23T09:28:00Z</dcterms:created>
  <dcterms:modified xsi:type="dcterms:W3CDTF">2021-10-28T07:19:00Z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