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63A29" w14:textId="77777777" w:rsidR="00414C1A" w:rsidRPr="00414C1A" w:rsidRDefault="00414C1A" w:rsidP="00414C1A">
      <w:pPr>
        <w:tabs>
          <w:tab w:val="left" w:pos="5812"/>
          <w:tab w:val="left" w:pos="6804"/>
        </w:tabs>
        <w:ind w:left="6804"/>
        <w:rPr>
          <w:rFonts w:ascii="Times New Roman" w:hAnsi="Times New Roman" w:cs="Times New Roman"/>
          <w:sz w:val="28"/>
          <w:szCs w:val="28"/>
        </w:rPr>
      </w:pPr>
      <w:r w:rsidRPr="00414C1A">
        <w:rPr>
          <w:rFonts w:ascii="Times New Roman" w:hAnsi="Times New Roman" w:cs="Times New Roman"/>
          <w:sz w:val="28"/>
          <w:szCs w:val="28"/>
        </w:rPr>
        <w:t>УТВЕРЖДЕНО</w:t>
      </w:r>
    </w:p>
    <w:p w14:paraId="50723AB1" w14:textId="77777777" w:rsidR="00414C1A" w:rsidRPr="00414C1A" w:rsidRDefault="00414C1A" w:rsidP="00414C1A">
      <w:pPr>
        <w:tabs>
          <w:tab w:val="left" w:pos="5812"/>
          <w:tab w:val="left" w:pos="6804"/>
        </w:tabs>
        <w:ind w:left="6804"/>
        <w:rPr>
          <w:rFonts w:ascii="Times New Roman" w:hAnsi="Times New Roman" w:cs="Times New Roman"/>
          <w:sz w:val="28"/>
          <w:szCs w:val="28"/>
        </w:rPr>
      </w:pPr>
      <w:r w:rsidRPr="00414C1A">
        <w:rPr>
          <w:rFonts w:ascii="Times New Roman" w:hAnsi="Times New Roman" w:cs="Times New Roman"/>
          <w:sz w:val="28"/>
          <w:szCs w:val="28"/>
        </w:rPr>
        <w:t xml:space="preserve">Протоколом заседания </w:t>
      </w:r>
    </w:p>
    <w:p w14:paraId="4942859F" w14:textId="77777777" w:rsidR="00414C1A" w:rsidRPr="00414C1A" w:rsidRDefault="00414C1A" w:rsidP="00414C1A">
      <w:pPr>
        <w:tabs>
          <w:tab w:val="left" w:pos="5812"/>
          <w:tab w:val="left" w:pos="6804"/>
        </w:tabs>
        <w:ind w:left="6804"/>
        <w:rPr>
          <w:rFonts w:ascii="Times New Roman" w:hAnsi="Times New Roman" w:cs="Times New Roman"/>
          <w:sz w:val="28"/>
          <w:szCs w:val="28"/>
        </w:rPr>
      </w:pPr>
      <w:r w:rsidRPr="00414C1A">
        <w:rPr>
          <w:rFonts w:ascii="Times New Roman" w:hAnsi="Times New Roman" w:cs="Times New Roman"/>
          <w:sz w:val="28"/>
          <w:szCs w:val="28"/>
        </w:rPr>
        <w:t xml:space="preserve">Совета  Фонда «АТР АЭС» </w:t>
      </w:r>
    </w:p>
    <w:p w14:paraId="180CFF21" w14:textId="77777777" w:rsidR="00414C1A" w:rsidRPr="00414C1A" w:rsidRDefault="00414C1A" w:rsidP="00414C1A">
      <w:pPr>
        <w:tabs>
          <w:tab w:val="left" w:pos="5812"/>
          <w:tab w:val="left" w:pos="6804"/>
        </w:tabs>
        <w:ind w:left="6804"/>
        <w:rPr>
          <w:rFonts w:ascii="Times New Roman" w:hAnsi="Times New Roman" w:cs="Times New Roman"/>
          <w:b/>
          <w:color w:val="000000"/>
          <w:sz w:val="28"/>
          <w:szCs w:val="28"/>
        </w:rPr>
      </w:pPr>
      <w:r w:rsidRPr="00414C1A">
        <w:rPr>
          <w:rFonts w:ascii="Times New Roman" w:hAnsi="Times New Roman" w:cs="Times New Roman"/>
          <w:sz w:val="28"/>
          <w:szCs w:val="28"/>
        </w:rPr>
        <w:t>от 0</w:t>
      </w:r>
      <w:r>
        <w:rPr>
          <w:rFonts w:ascii="Times New Roman" w:hAnsi="Times New Roman" w:cs="Times New Roman"/>
          <w:sz w:val="28"/>
          <w:szCs w:val="28"/>
        </w:rPr>
        <w:t>8</w:t>
      </w:r>
      <w:r w:rsidRPr="00414C1A">
        <w:rPr>
          <w:rFonts w:ascii="Times New Roman" w:hAnsi="Times New Roman" w:cs="Times New Roman"/>
          <w:sz w:val="28"/>
          <w:szCs w:val="28"/>
        </w:rPr>
        <w:t>.0</w:t>
      </w:r>
      <w:r>
        <w:rPr>
          <w:rFonts w:ascii="Times New Roman" w:hAnsi="Times New Roman" w:cs="Times New Roman"/>
          <w:sz w:val="28"/>
          <w:szCs w:val="28"/>
        </w:rPr>
        <w:t>9</w:t>
      </w:r>
      <w:r w:rsidRPr="00414C1A">
        <w:rPr>
          <w:rFonts w:ascii="Times New Roman" w:hAnsi="Times New Roman" w:cs="Times New Roman"/>
          <w:sz w:val="28"/>
          <w:szCs w:val="28"/>
        </w:rPr>
        <w:t xml:space="preserve">.2020 № </w:t>
      </w:r>
      <w:r>
        <w:rPr>
          <w:rFonts w:ascii="Times New Roman" w:hAnsi="Times New Roman" w:cs="Times New Roman"/>
          <w:sz w:val="28"/>
          <w:szCs w:val="28"/>
        </w:rPr>
        <w:t>8</w:t>
      </w:r>
    </w:p>
    <w:p w14:paraId="45A44AB6" w14:textId="77777777" w:rsidR="00C35A6B" w:rsidRDefault="00C35A6B" w:rsidP="00414C1A">
      <w:pPr>
        <w:pStyle w:val="a3"/>
        <w:spacing w:before="0" w:beforeAutospacing="0" w:after="0" w:afterAutospacing="0"/>
        <w:ind w:firstLine="709"/>
        <w:rPr>
          <w:b/>
          <w:bCs/>
          <w:sz w:val="28"/>
          <w:szCs w:val="28"/>
        </w:rPr>
      </w:pPr>
    </w:p>
    <w:p w14:paraId="4AD30B06" w14:textId="77777777" w:rsidR="00414C1A" w:rsidRPr="00414C1A" w:rsidRDefault="00414C1A" w:rsidP="00414C1A">
      <w:pPr>
        <w:pStyle w:val="a3"/>
        <w:spacing w:before="0" w:beforeAutospacing="0" w:after="0" w:afterAutospacing="0"/>
        <w:ind w:firstLine="709"/>
        <w:rPr>
          <w:b/>
          <w:bCs/>
          <w:sz w:val="28"/>
          <w:szCs w:val="28"/>
        </w:rPr>
      </w:pPr>
    </w:p>
    <w:p w14:paraId="1D5AB608" w14:textId="77777777" w:rsidR="00414C1A" w:rsidRDefault="00F455E4" w:rsidP="00414C1A">
      <w:pPr>
        <w:pStyle w:val="a3"/>
        <w:spacing w:before="0" w:beforeAutospacing="0" w:after="0" w:afterAutospacing="0"/>
        <w:ind w:firstLine="709"/>
        <w:jc w:val="center"/>
        <w:rPr>
          <w:b/>
          <w:bCs/>
          <w:sz w:val="28"/>
          <w:szCs w:val="28"/>
        </w:rPr>
      </w:pPr>
      <w:r w:rsidRPr="00414C1A">
        <w:rPr>
          <w:b/>
          <w:bCs/>
          <w:sz w:val="28"/>
          <w:szCs w:val="28"/>
        </w:rPr>
        <w:t xml:space="preserve">ПОЛОЖЕНИЕ </w:t>
      </w:r>
    </w:p>
    <w:p w14:paraId="3C060402" w14:textId="77777777" w:rsidR="00414C1A" w:rsidRDefault="00F455E4" w:rsidP="00414C1A">
      <w:pPr>
        <w:pStyle w:val="a3"/>
        <w:spacing w:before="0" w:beforeAutospacing="0" w:after="0" w:afterAutospacing="0"/>
        <w:ind w:firstLine="709"/>
        <w:jc w:val="center"/>
        <w:rPr>
          <w:b/>
          <w:bCs/>
          <w:sz w:val="28"/>
          <w:szCs w:val="28"/>
        </w:rPr>
      </w:pPr>
      <w:r w:rsidRPr="00414C1A">
        <w:rPr>
          <w:b/>
          <w:bCs/>
          <w:sz w:val="28"/>
          <w:szCs w:val="28"/>
        </w:rPr>
        <w:t xml:space="preserve">О ЦЕЛЕВОМ ОТБОРЕ УЧАСТНИКОВ </w:t>
      </w:r>
    </w:p>
    <w:p w14:paraId="4DD495EB" w14:textId="77777777" w:rsidR="00C35A6B" w:rsidRPr="00414C1A" w:rsidRDefault="00F455E4" w:rsidP="00414C1A">
      <w:pPr>
        <w:pStyle w:val="a3"/>
        <w:spacing w:before="0" w:beforeAutospacing="0" w:after="0" w:afterAutospacing="0"/>
        <w:ind w:firstLine="709"/>
        <w:jc w:val="center"/>
        <w:rPr>
          <w:b/>
          <w:bCs/>
          <w:sz w:val="28"/>
          <w:szCs w:val="28"/>
        </w:rPr>
      </w:pPr>
      <w:r w:rsidRPr="00414C1A">
        <w:rPr>
          <w:b/>
          <w:bCs/>
          <w:sz w:val="28"/>
          <w:szCs w:val="28"/>
        </w:rPr>
        <w:t>ПРОГРАММЫ АКСЕЛЕРАЦИИ «УРБАН БИЗНЕС ЛАБ. ЛАБОРАТОРИЯ АНТИКРИЗИСНЫХ БИЗНЕС-РЕШЕНИЙ»</w:t>
      </w:r>
    </w:p>
    <w:p w14:paraId="6F88465D" w14:textId="77777777" w:rsidR="00EF77FD" w:rsidRPr="00414C1A" w:rsidRDefault="00EF77FD" w:rsidP="00414C1A">
      <w:pPr>
        <w:pStyle w:val="a3"/>
        <w:spacing w:before="0" w:beforeAutospacing="0" w:after="0" w:afterAutospacing="0"/>
        <w:ind w:firstLine="709"/>
        <w:rPr>
          <w:sz w:val="28"/>
          <w:szCs w:val="28"/>
        </w:rPr>
      </w:pPr>
    </w:p>
    <w:p w14:paraId="5A005080" w14:textId="77777777" w:rsidR="00F455E4" w:rsidRPr="00414C1A" w:rsidRDefault="00EF77FD" w:rsidP="00414C1A">
      <w:pPr>
        <w:pStyle w:val="a3"/>
        <w:numPr>
          <w:ilvl w:val="0"/>
          <w:numId w:val="1"/>
        </w:numPr>
        <w:spacing w:before="0" w:beforeAutospacing="0" w:after="0" w:afterAutospacing="0"/>
        <w:ind w:left="0" w:firstLine="709"/>
        <w:jc w:val="both"/>
        <w:rPr>
          <w:b/>
          <w:bCs/>
          <w:sz w:val="28"/>
          <w:szCs w:val="28"/>
        </w:rPr>
      </w:pPr>
      <w:r w:rsidRPr="00414C1A">
        <w:rPr>
          <w:b/>
          <w:bCs/>
          <w:sz w:val="28"/>
          <w:szCs w:val="28"/>
        </w:rPr>
        <w:t>Общие положения</w:t>
      </w:r>
    </w:p>
    <w:p w14:paraId="591D1BEF" w14:textId="77777777" w:rsidR="00EF77FD" w:rsidRPr="00414C1A" w:rsidRDefault="00EF77FD" w:rsidP="00414C1A">
      <w:pPr>
        <w:pStyle w:val="a3"/>
        <w:spacing w:before="0" w:beforeAutospacing="0" w:after="0" w:afterAutospacing="0"/>
        <w:ind w:firstLine="709"/>
        <w:jc w:val="both"/>
        <w:rPr>
          <w:sz w:val="28"/>
          <w:szCs w:val="28"/>
        </w:rPr>
      </w:pPr>
    </w:p>
    <w:p w14:paraId="4CC58D12" w14:textId="77777777" w:rsidR="00EB3E2A" w:rsidRPr="00414C1A" w:rsidRDefault="00866B6B" w:rsidP="00414C1A">
      <w:pPr>
        <w:pStyle w:val="a3"/>
        <w:numPr>
          <w:ilvl w:val="1"/>
          <w:numId w:val="1"/>
        </w:numPr>
        <w:spacing w:before="0" w:beforeAutospacing="0" w:after="0" w:afterAutospacing="0"/>
        <w:ind w:left="0" w:firstLine="709"/>
        <w:jc w:val="both"/>
        <w:rPr>
          <w:sz w:val="28"/>
          <w:szCs w:val="28"/>
        </w:rPr>
      </w:pPr>
      <w:r>
        <w:rPr>
          <w:sz w:val="28"/>
          <w:szCs w:val="28"/>
        </w:rPr>
        <w:t>Настоящее п</w:t>
      </w:r>
      <w:r w:rsidR="00C35A6B" w:rsidRPr="00414C1A">
        <w:rPr>
          <w:sz w:val="28"/>
          <w:szCs w:val="28"/>
        </w:rPr>
        <w:t>оложение о целевом отборе участников программы акселерации «УРБАН БИЗНЕС ЛАБ. Лаборатория антикризисных бизнес-решений» (далее – Положение) определяет порядок организации, условия проведения, права и обязанности организаторов и участников, основные требования к документации, процедуру рассмотрения</w:t>
      </w:r>
      <w:r w:rsidR="005321AF" w:rsidRPr="00414C1A">
        <w:rPr>
          <w:sz w:val="28"/>
          <w:szCs w:val="28"/>
        </w:rPr>
        <w:t xml:space="preserve"> документации и оформление результатов целевого отбора участников программы (далее – Отбор).</w:t>
      </w:r>
    </w:p>
    <w:p w14:paraId="51C1BEEF" w14:textId="14AA7984" w:rsidR="00EB3E2A" w:rsidRPr="00414C1A" w:rsidRDefault="00EB3E2A" w:rsidP="00414C1A">
      <w:pPr>
        <w:pStyle w:val="a3"/>
        <w:numPr>
          <w:ilvl w:val="1"/>
          <w:numId w:val="1"/>
        </w:numPr>
        <w:spacing w:before="0" w:beforeAutospacing="0" w:after="0" w:afterAutospacing="0"/>
        <w:ind w:left="0" w:firstLine="709"/>
        <w:jc w:val="both"/>
        <w:rPr>
          <w:sz w:val="28"/>
          <w:szCs w:val="28"/>
        </w:rPr>
      </w:pPr>
      <w:r w:rsidRPr="00414C1A">
        <w:rPr>
          <w:sz w:val="28"/>
          <w:szCs w:val="28"/>
        </w:rPr>
        <w:t xml:space="preserve">Отбор проводится при поддержке АО «Концерн Росэнергоатом» (далее – Концерн), филиалов Концерна – </w:t>
      </w:r>
      <w:r w:rsidR="00EF77FD" w:rsidRPr="00414C1A">
        <w:rPr>
          <w:sz w:val="28"/>
          <w:szCs w:val="28"/>
        </w:rPr>
        <w:t>действующих</w:t>
      </w:r>
      <w:r w:rsidRPr="00414C1A">
        <w:rPr>
          <w:sz w:val="28"/>
          <w:szCs w:val="28"/>
        </w:rPr>
        <w:t xml:space="preserve"> атомных станций, администраций муниципальных образований расположения атомных станций России. </w:t>
      </w:r>
    </w:p>
    <w:p w14:paraId="10C6B709" w14:textId="77777777" w:rsidR="006677F2" w:rsidRPr="00414C1A" w:rsidRDefault="006677F2" w:rsidP="00414C1A">
      <w:pPr>
        <w:pStyle w:val="a3"/>
        <w:numPr>
          <w:ilvl w:val="1"/>
          <w:numId w:val="1"/>
        </w:numPr>
        <w:spacing w:before="0" w:beforeAutospacing="0" w:after="0" w:afterAutospacing="0"/>
        <w:ind w:left="0" w:firstLine="709"/>
        <w:jc w:val="both"/>
        <w:rPr>
          <w:sz w:val="28"/>
          <w:szCs w:val="28"/>
        </w:rPr>
      </w:pPr>
      <w:r w:rsidRPr="00414C1A">
        <w:rPr>
          <w:sz w:val="28"/>
          <w:szCs w:val="28"/>
        </w:rPr>
        <w:t>Настоящее Положение также базируется и вкл</w:t>
      </w:r>
      <w:r w:rsidR="00414C1A">
        <w:rPr>
          <w:sz w:val="28"/>
          <w:szCs w:val="28"/>
        </w:rPr>
        <w:t>ючает в себя отдельные условия п</w:t>
      </w:r>
      <w:r w:rsidRPr="00414C1A">
        <w:rPr>
          <w:sz w:val="28"/>
          <w:szCs w:val="28"/>
        </w:rPr>
        <w:t>оложения о Конкурсе «Звезды предпринимательства городов ра</w:t>
      </w:r>
      <w:r w:rsidR="00414C1A">
        <w:rPr>
          <w:sz w:val="28"/>
          <w:szCs w:val="28"/>
        </w:rPr>
        <w:t>сположения АЭС», утверждённого п</w:t>
      </w:r>
      <w:r w:rsidRPr="00414C1A">
        <w:rPr>
          <w:sz w:val="28"/>
          <w:szCs w:val="28"/>
        </w:rPr>
        <w:t xml:space="preserve">ротоколом заседания Совета Фонда «АТР АЭС» от 27.03.2020 </w:t>
      </w:r>
      <w:r w:rsidR="002C2335" w:rsidRPr="00414C1A">
        <w:rPr>
          <w:sz w:val="28"/>
          <w:szCs w:val="28"/>
        </w:rPr>
        <w:t>№</w:t>
      </w:r>
      <w:r w:rsidRPr="00414C1A">
        <w:rPr>
          <w:sz w:val="28"/>
          <w:szCs w:val="28"/>
        </w:rPr>
        <w:t xml:space="preserve"> 4</w:t>
      </w:r>
      <w:r w:rsidR="00414C1A">
        <w:rPr>
          <w:sz w:val="28"/>
          <w:szCs w:val="28"/>
        </w:rPr>
        <w:t xml:space="preserve"> (п</w:t>
      </w:r>
      <w:r w:rsidR="002C2335" w:rsidRPr="00414C1A">
        <w:rPr>
          <w:sz w:val="28"/>
          <w:szCs w:val="28"/>
        </w:rPr>
        <w:t xml:space="preserve">риложение </w:t>
      </w:r>
      <w:r w:rsidR="00395098" w:rsidRPr="00414C1A">
        <w:rPr>
          <w:sz w:val="28"/>
          <w:szCs w:val="28"/>
        </w:rPr>
        <w:t>№1</w:t>
      </w:r>
      <w:r w:rsidR="002C2335" w:rsidRPr="00414C1A">
        <w:rPr>
          <w:sz w:val="28"/>
          <w:szCs w:val="28"/>
        </w:rPr>
        <w:t xml:space="preserve"> к настоящему Положению)</w:t>
      </w:r>
      <w:r w:rsidRPr="00414C1A">
        <w:rPr>
          <w:sz w:val="28"/>
          <w:szCs w:val="28"/>
        </w:rPr>
        <w:t>.</w:t>
      </w:r>
    </w:p>
    <w:p w14:paraId="32689070" w14:textId="77777777" w:rsidR="00D045E3" w:rsidRPr="00414C1A" w:rsidRDefault="005321AF" w:rsidP="00414C1A">
      <w:pPr>
        <w:pStyle w:val="a3"/>
        <w:numPr>
          <w:ilvl w:val="1"/>
          <w:numId w:val="1"/>
        </w:numPr>
        <w:spacing w:before="0" w:beforeAutospacing="0" w:after="0" w:afterAutospacing="0"/>
        <w:ind w:left="0" w:firstLine="709"/>
        <w:jc w:val="both"/>
        <w:rPr>
          <w:sz w:val="28"/>
          <w:szCs w:val="28"/>
        </w:rPr>
      </w:pPr>
      <w:r w:rsidRPr="00414C1A">
        <w:rPr>
          <w:sz w:val="28"/>
          <w:szCs w:val="28"/>
        </w:rPr>
        <w:t>Отбор проводится на территории муниципальных образований, на которых расположены действующие атомные станции России</w:t>
      </w:r>
      <w:r w:rsidR="0082467E" w:rsidRPr="00414C1A">
        <w:rPr>
          <w:sz w:val="28"/>
          <w:szCs w:val="28"/>
        </w:rPr>
        <w:t xml:space="preserve">. </w:t>
      </w:r>
    </w:p>
    <w:p w14:paraId="7079ED0E" w14:textId="77777777" w:rsidR="008572D1" w:rsidRPr="00414C1A" w:rsidRDefault="005321AF" w:rsidP="00414C1A">
      <w:pPr>
        <w:pStyle w:val="a3"/>
        <w:numPr>
          <w:ilvl w:val="1"/>
          <w:numId w:val="1"/>
        </w:numPr>
        <w:spacing w:before="0" w:beforeAutospacing="0" w:after="0" w:afterAutospacing="0"/>
        <w:ind w:left="0" w:firstLine="709"/>
        <w:jc w:val="both"/>
        <w:rPr>
          <w:sz w:val="28"/>
          <w:szCs w:val="28"/>
        </w:rPr>
      </w:pPr>
      <w:r w:rsidRPr="00414C1A">
        <w:rPr>
          <w:sz w:val="28"/>
          <w:szCs w:val="28"/>
        </w:rPr>
        <w:t xml:space="preserve">Учредителями Отбора являются Фонд содействия развитию муниципальных образований «Ассоциация территорий расположений атомных электростанций» (далее – Фонд) и «Агентство развития регионов» (далее – Агентство). </w:t>
      </w:r>
    </w:p>
    <w:p w14:paraId="10882029" w14:textId="77777777" w:rsidR="005321AF" w:rsidRPr="00414C1A" w:rsidRDefault="008572D1" w:rsidP="00414C1A">
      <w:pPr>
        <w:pStyle w:val="a3"/>
        <w:numPr>
          <w:ilvl w:val="1"/>
          <w:numId w:val="1"/>
        </w:numPr>
        <w:spacing w:before="0" w:beforeAutospacing="0" w:after="0" w:afterAutospacing="0"/>
        <w:ind w:left="0" w:firstLine="709"/>
        <w:jc w:val="both"/>
        <w:rPr>
          <w:sz w:val="28"/>
          <w:szCs w:val="28"/>
        </w:rPr>
      </w:pPr>
      <w:r w:rsidRPr="00414C1A">
        <w:rPr>
          <w:sz w:val="28"/>
          <w:szCs w:val="28"/>
        </w:rPr>
        <w:t>Официальным оператором Отбора и программы акселерации является «Агентство развития регионов».</w:t>
      </w:r>
    </w:p>
    <w:p w14:paraId="514671ED" w14:textId="77777777" w:rsidR="00EB3E2A" w:rsidRPr="00414C1A" w:rsidRDefault="00EB3E2A" w:rsidP="00414C1A">
      <w:pPr>
        <w:pStyle w:val="a3"/>
        <w:numPr>
          <w:ilvl w:val="1"/>
          <w:numId w:val="1"/>
        </w:numPr>
        <w:spacing w:before="0" w:beforeAutospacing="0" w:after="0" w:afterAutospacing="0"/>
        <w:ind w:left="0" w:firstLine="709"/>
        <w:jc w:val="both"/>
        <w:rPr>
          <w:sz w:val="28"/>
          <w:szCs w:val="28"/>
        </w:rPr>
      </w:pPr>
      <w:r w:rsidRPr="00414C1A">
        <w:rPr>
          <w:sz w:val="28"/>
          <w:szCs w:val="28"/>
        </w:rPr>
        <w:t>Цели Отбора:</w:t>
      </w:r>
    </w:p>
    <w:p w14:paraId="168D714F" w14:textId="77777777" w:rsidR="00EB3E2A" w:rsidRPr="00414C1A" w:rsidRDefault="00EB3E2A" w:rsidP="00414C1A">
      <w:pPr>
        <w:pStyle w:val="a3"/>
        <w:numPr>
          <w:ilvl w:val="0"/>
          <w:numId w:val="2"/>
        </w:numPr>
        <w:spacing w:before="0" w:beforeAutospacing="0" w:after="0" w:afterAutospacing="0"/>
        <w:ind w:left="0" w:firstLine="709"/>
        <w:jc w:val="both"/>
        <w:rPr>
          <w:color w:val="1A1A1A"/>
          <w:sz w:val="28"/>
          <w:szCs w:val="28"/>
        </w:rPr>
      </w:pPr>
      <w:r w:rsidRPr="00414C1A">
        <w:rPr>
          <w:color w:val="1A1A1A"/>
          <w:sz w:val="28"/>
          <w:szCs w:val="28"/>
        </w:rPr>
        <w:t>Стимулирование и поддержка команд и предпринимателей в муниципальных образованиях присутствия Концерна в развитии бизнес-проектов.</w:t>
      </w:r>
    </w:p>
    <w:p w14:paraId="4B409FDE" w14:textId="77777777" w:rsidR="00EB3E2A" w:rsidRPr="00414C1A" w:rsidRDefault="008572D1" w:rsidP="00414C1A">
      <w:pPr>
        <w:pStyle w:val="a3"/>
        <w:numPr>
          <w:ilvl w:val="0"/>
          <w:numId w:val="2"/>
        </w:numPr>
        <w:spacing w:before="0" w:beforeAutospacing="0" w:after="0" w:afterAutospacing="0"/>
        <w:ind w:left="0" w:firstLine="709"/>
        <w:jc w:val="both"/>
        <w:rPr>
          <w:sz w:val="28"/>
          <w:szCs w:val="28"/>
        </w:rPr>
      </w:pPr>
      <w:r w:rsidRPr="00414C1A">
        <w:rPr>
          <w:color w:val="1A1A1A"/>
          <w:sz w:val="28"/>
          <w:szCs w:val="28"/>
        </w:rPr>
        <w:t>Поддержка</w:t>
      </w:r>
      <w:r w:rsidR="00EB3E2A" w:rsidRPr="00414C1A">
        <w:rPr>
          <w:color w:val="1A1A1A"/>
          <w:sz w:val="28"/>
          <w:szCs w:val="28"/>
        </w:rPr>
        <w:t xml:space="preserve"> индивидуальны</w:t>
      </w:r>
      <w:r w:rsidRPr="00414C1A">
        <w:rPr>
          <w:color w:val="1A1A1A"/>
          <w:sz w:val="28"/>
          <w:szCs w:val="28"/>
        </w:rPr>
        <w:t>х</w:t>
      </w:r>
      <w:r w:rsidR="00EB3E2A" w:rsidRPr="00414C1A">
        <w:rPr>
          <w:color w:val="1A1A1A"/>
          <w:sz w:val="28"/>
          <w:szCs w:val="28"/>
        </w:rPr>
        <w:t xml:space="preserve"> предпринимателей и местн</w:t>
      </w:r>
      <w:r w:rsidRPr="00414C1A">
        <w:rPr>
          <w:color w:val="1A1A1A"/>
          <w:sz w:val="28"/>
          <w:szCs w:val="28"/>
        </w:rPr>
        <w:t>ого</w:t>
      </w:r>
      <w:r w:rsidR="00EB3E2A" w:rsidRPr="00414C1A">
        <w:rPr>
          <w:color w:val="1A1A1A"/>
          <w:sz w:val="28"/>
          <w:szCs w:val="28"/>
        </w:rPr>
        <w:t xml:space="preserve"> бизнес</w:t>
      </w:r>
      <w:r w:rsidRPr="00414C1A">
        <w:rPr>
          <w:color w:val="1A1A1A"/>
          <w:sz w:val="28"/>
          <w:szCs w:val="28"/>
        </w:rPr>
        <w:t>а</w:t>
      </w:r>
      <w:r w:rsidR="00EB3E2A" w:rsidRPr="00414C1A">
        <w:rPr>
          <w:color w:val="1A1A1A"/>
          <w:sz w:val="28"/>
          <w:szCs w:val="28"/>
        </w:rPr>
        <w:t xml:space="preserve"> </w:t>
      </w:r>
      <w:r w:rsidRPr="00414C1A">
        <w:rPr>
          <w:color w:val="1A1A1A"/>
          <w:sz w:val="28"/>
          <w:szCs w:val="28"/>
        </w:rPr>
        <w:t>в</w:t>
      </w:r>
      <w:r w:rsidR="00EB3E2A" w:rsidRPr="00414C1A">
        <w:rPr>
          <w:color w:val="1A1A1A"/>
          <w:sz w:val="28"/>
          <w:szCs w:val="28"/>
        </w:rPr>
        <w:t xml:space="preserve"> переосмысл</w:t>
      </w:r>
      <w:r w:rsidRPr="00414C1A">
        <w:rPr>
          <w:color w:val="1A1A1A"/>
          <w:sz w:val="28"/>
          <w:szCs w:val="28"/>
        </w:rPr>
        <w:t>ении</w:t>
      </w:r>
      <w:r w:rsidR="00EB3E2A" w:rsidRPr="00414C1A">
        <w:rPr>
          <w:color w:val="1A1A1A"/>
          <w:sz w:val="28"/>
          <w:szCs w:val="28"/>
        </w:rPr>
        <w:t xml:space="preserve"> </w:t>
      </w:r>
      <w:r w:rsidRPr="00414C1A">
        <w:rPr>
          <w:color w:val="1A1A1A"/>
          <w:sz w:val="28"/>
          <w:szCs w:val="28"/>
        </w:rPr>
        <w:t xml:space="preserve">их </w:t>
      </w:r>
      <w:r w:rsidR="00EB3E2A" w:rsidRPr="00414C1A">
        <w:rPr>
          <w:color w:val="1A1A1A"/>
          <w:sz w:val="28"/>
          <w:szCs w:val="28"/>
        </w:rPr>
        <w:t>позиционировани</w:t>
      </w:r>
      <w:r w:rsidRPr="00414C1A">
        <w:rPr>
          <w:color w:val="1A1A1A"/>
          <w:sz w:val="28"/>
          <w:szCs w:val="28"/>
        </w:rPr>
        <w:t>я</w:t>
      </w:r>
      <w:r w:rsidR="00EB3E2A" w:rsidRPr="00414C1A">
        <w:rPr>
          <w:color w:val="1A1A1A"/>
          <w:sz w:val="28"/>
          <w:szCs w:val="28"/>
        </w:rPr>
        <w:t xml:space="preserve"> на целевых рынках и созда</w:t>
      </w:r>
      <w:r w:rsidRPr="00414C1A">
        <w:rPr>
          <w:color w:val="1A1A1A"/>
          <w:sz w:val="28"/>
          <w:szCs w:val="28"/>
        </w:rPr>
        <w:t>ния</w:t>
      </w:r>
      <w:r w:rsidR="00EB3E2A" w:rsidRPr="00414C1A">
        <w:rPr>
          <w:color w:val="1A1A1A"/>
          <w:sz w:val="28"/>
          <w:szCs w:val="28"/>
        </w:rPr>
        <w:t xml:space="preserve"> востребованны</w:t>
      </w:r>
      <w:r w:rsidRPr="00414C1A">
        <w:rPr>
          <w:color w:val="1A1A1A"/>
          <w:sz w:val="28"/>
          <w:szCs w:val="28"/>
        </w:rPr>
        <w:t>х</w:t>
      </w:r>
      <w:r w:rsidR="00EB3E2A" w:rsidRPr="00414C1A">
        <w:rPr>
          <w:color w:val="1A1A1A"/>
          <w:sz w:val="28"/>
          <w:szCs w:val="28"/>
        </w:rPr>
        <w:t xml:space="preserve"> в настоящих реалиях продукт</w:t>
      </w:r>
      <w:r w:rsidRPr="00414C1A">
        <w:rPr>
          <w:color w:val="1A1A1A"/>
          <w:sz w:val="28"/>
          <w:szCs w:val="28"/>
        </w:rPr>
        <w:t>ов</w:t>
      </w:r>
      <w:r w:rsidR="00EB3E2A" w:rsidRPr="00414C1A">
        <w:rPr>
          <w:color w:val="1A1A1A"/>
          <w:sz w:val="28"/>
          <w:szCs w:val="28"/>
        </w:rPr>
        <w:t xml:space="preserve"> и сервис</w:t>
      </w:r>
      <w:r w:rsidRPr="00414C1A">
        <w:rPr>
          <w:color w:val="1A1A1A"/>
          <w:sz w:val="28"/>
          <w:szCs w:val="28"/>
        </w:rPr>
        <w:t>ов</w:t>
      </w:r>
      <w:r w:rsidR="00EB3E2A" w:rsidRPr="00414C1A">
        <w:rPr>
          <w:color w:val="1A1A1A"/>
          <w:sz w:val="28"/>
          <w:szCs w:val="28"/>
        </w:rPr>
        <w:t>.</w:t>
      </w:r>
    </w:p>
    <w:p w14:paraId="0941DC05" w14:textId="77777777" w:rsidR="008572D1" w:rsidRPr="00414C1A" w:rsidRDefault="008572D1" w:rsidP="00414C1A">
      <w:pPr>
        <w:pStyle w:val="a3"/>
        <w:numPr>
          <w:ilvl w:val="0"/>
          <w:numId w:val="2"/>
        </w:numPr>
        <w:spacing w:before="0" w:beforeAutospacing="0" w:after="0" w:afterAutospacing="0"/>
        <w:ind w:left="0" w:firstLine="709"/>
        <w:jc w:val="both"/>
        <w:rPr>
          <w:sz w:val="28"/>
          <w:szCs w:val="28"/>
        </w:rPr>
      </w:pPr>
      <w:r w:rsidRPr="00414C1A">
        <w:rPr>
          <w:color w:val="1A1A1A"/>
          <w:sz w:val="28"/>
          <w:szCs w:val="28"/>
        </w:rPr>
        <w:t>Вовлечение предпринимателей, бизнес-ассоциаций и профессиональных сообществ в решение социально-экономических проблем муниципальных образований присутствия Концерна.</w:t>
      </w:r>
    </w:p>
    <w:p w14:paraId="3EA27386" w14:textId="77777777" w:rsidR="008572D1" w:rsidRPr="00414C1A" w:rsidRDefault="008572D1" w:rsidP="00414C1A">
      <w:pPr>
        <w:pStyle w:val="a3"/>
        <w:numPr>
          <w:ilvl w:val="0"/>
          <w:numId w:val="2"/>
        </w:numPr>
        <w:spacing w:before="0" w:beforeAutospacing="0" w:after="0" w:afterAutospacing="0"/>
        <w:ind w:left="0" w:firstLine="709"/>
        <w:jc w:val="both"/>
        <w:rPr>
          <w:sz w:val="28"/>
          <w:szCs w:val="28"/>
        </w:rPr>
      </w:pPr>
      <w:r w:rsidRPr="00414C1A">
        <w:rPr>
          <w:color w:val="1A1A1A"/>
          <w:sz w:val="28"/>
          <w:szCs w:val="28"/>
        </w:rPr>
        <w:t xml:space="preserve">Повышение удовлетворённости граждан качеством жизни в городах </w:t>
      </w:r>
      <w:r w:rsidR="00553C85" w:rsidRPr="00414C1A">
        <w:rPr>
          <w:color w:val="1A1A1A"/>
          <w:sz w:val="28"/>
          <w:szCs w:val="28"/>
        </w:rPr>
        <w:t>расположения АЭС</w:t>
      </w:r>
      <w:r w:rsidRPr="00414C1A">
        <w:rPr>
          <w:color w:val="1A1A1A"/>
          <w:sz w:val="28"/>
          <w:szCs w:val="28"/>
        </w:rPr>
        <w:t>.</w:t>
      </w:r>
    </w:p>
    <w:p w14:paraId="7936AEFF" w14:textId="77777777" w:rsidR="00EB3E2A" w:rsidRPr="00414C1A" w:rsidRDefault="008572D1" w:rsidP="00414C1A">
      <w:pPr>
        <w:pStyle w:val="a3"/>
        <w:numPr>
          <w:ilvl w:val="1"/>
          <w:numId w:val="1"/>
        </w:numPr>
        <w:spacing w:before="0" w:beforeAutospacing="0" w:after="0" w:afterAutospacing="0"/>
        <w:ind w:left="0" w:firstLine="709"/>
        <w:jc w:val="both"/>
        <w:rPr>
          <w:sz w:val="28"/>
          <w:szCs w:val="28"/>
        </w:rPr>
      </w:pPr>
      <w:r w:rsidRPr="00414C1A">
        <w:rPr>
          <w:sz w:val="28"/>
          <w:szCs w:val="28"/>
        </w:rPr>
        <w:t>Задачи Отбора:</w:t>
      </w:r>
    </w:p>
    <w:p w14:paraId="41E46C3D" w14:textId="77777777" w:rsidR="008572D1" w:rsidRPr="00414C1A" w:rsidRDefault="008572D1" w:rsidP="00414C1A">
      <w:pPr>
        <w:pStyle w:val="a3"/>
        <w:numPr>
          <w:ilvl w:val="0"/>
          <w:numId w:val="3"/>
        </w:numPr>
        <w:spacing w:before="0" w:beforeAutospacing="0" w:after="0" w:afterAutospacing="0"/>
        <w:ind w:left="0" w:firstLine="709"/>
        <w:jc w:val="both"/>
        <w:rPr>
          <w:color w:val="1A1A1A"/>
          <w:sz w:val="28"/>
          <w:szCs w:val="28"/>
        </w:rPr>
      </w:pPr>
      <w:r w:rsidRPr="00414C1A">
        <w:rPr>
          <w:color w:val="1A1A1A"/>
          <w:sz w:val="28"/>
          <w:szCs w:val="28"/>
        </w:rPr>
        <w:lastRenderedPageBreak/>
        <w:t xml:space="preserve">Выявление наиболее перспективных бизнес-проектов, направленных на решение </w:t>
      </w:r>
      <w:r w:rsidR="00D045E3" w:rsidRPr="00414C1A">
        <w:rPr>
          <w:color w:val="1A1A1A"/>
          <w:sz w:val="28"/>
          <w:szCs w:val="28"/>
        </w:rPr>
        <w:t>актуальных проблем потребителей, проживающих в городах присутствия Концерна.</w:t>
      </w:r>
    </w:p>
    <w:p w14:paraId="731946E2" w14:textId="77777777" w:rsidR="00D045E3" w:rsidRPr="00414C1A" w:rsidRDefault="00D045E3" w:rsidP="00414C1A">
      <w:pPr>
        <w:pStyle w:val="a3"/>
        <w:numPr>
          <w:ilvl w:val="0"/>
          <w:numId w:val="3"/>
        </w:numPr>
        <w:spacing w:before="0" w:beforeAutospacing="0" w:after="0" w:afterAutospacing="0"/>
        <w:ind w:left="0" w:firstLine="709"/>
        <w:jc w:val="both"/>
        <w:rPr>
          <w:color w:val="1A1A1A"/>
          <w:sz w:val="28"/>
          <w:szCs w:val="28"/>
        </w:rPr>
      </w:pPr>
      <w:r w:rsidRPr="00414C1A">
        <w:rPr>
          <w:color w:val="1A1A1A"/>
          <w:sz w:val="28"/>
          <w:szCs w:val="28"/>
        </w:rPr>
        <w:t>Поиск и развитие лидеров предпринимательских сообществ.</w:t>
      </w:r>
    </w:p>
    <w:p w14:paraId="2BC14D6E" w14:textId="77777777" w:rsidR="00D045E3" w:rsidRPr="00414C1A" w:rsidRDefault="00D045E3" w:rsidP="00414C1A">
      <w:pPr>
        <w:pStyle w:val="a3"/>
        <w:numPr>
          <w:ilvl w:val="0"/>
          <w:numId w:val="3"/>
        </w:numPr>
        <w:spacing w:before="0" w:beforeAutospacing="0" w:after="0" w:afterAutospacing="0"/>
        <w:ind w:left="0" w:firstLine="709"/>
        <w:jc w:val="both"/>
        <w:rPr>
          <w:color w:val="1A1A1A"/>
          <w:sz w:val="28"/>
          <w:szCs w:val="28"/>
        </w:rPr>
      </w:pPr>
      <w:r w:rsidRPr="00414C1A">
        <w:rPr>
          <w:color w:val="1A1A1A"/>
          <w:sz w:val="28"/>
          <w:szCs w:val="28"/>
        </w:rPr>
        <w:t>Повышение уровня компетенций местных предпринимателей и представителей малого и среднего бизнеса.</w:t>
      </w:r>
    </w:p>
    <w:p w14:paraId="31C43C38" w14:textId="77777777" w:rsidR="00D045E3" w:rsidRPr="00414C1A" w:rsidRDefault="00D045E3" w:rsidP="00414C1A">
      <w:pPr>
        <w:pStyle w:val="a3"/>
        <w:numPr>
          <w:ilvl w:val="0"/>
          <w:numId w:val="3"/>
        </w:numPr>
        <w:spacing w:before="0" w:beforeAutospacing="0" w:after="0" w:afterAutospacing="0"/>
        <w:ind w:left="0" w:firstLine="709"/>
        <w:jc w:val="both"/>
        <w:rPr>
          <w:color w:val="1A1A1A"/>
          <w:sz w:val="28"/>
          <w:szCs w:val="28"/>
        </w:rPr>
      </w:pPr>
      <w:r w:rsidRPr="00414C1A">
        <w:rPr>
          <w:color w:val="1A1A1A"/>
          <w:sz w:val="28"/>
          <w:szCs w:val="28"/>
        </w:rPr>
        <w:t>Повышение устойчивости местного бизнеса.</w:t>
      </w:r>
    </w:p>
    <w:p w14:paraId="50470037" w14:textId="77777777" w:rsidR="00D045E3" w:rsidRPr="00414C1A" w:rsidRDefault="00D045E3" w:rsidP="00414C1A">
      <w:pPr>
        <w:pStyle w:val="a3"/>
        <w:numPr>
          <w:ilvl w:val="0"/>
          <w:numId w:val="3"/>
        </w:numPr>
        <w:spacing w:before="0" w:beforeAutospacing="0" w:after="0" w:afterAutospacing="0"/>
        <w:ind w:left="0" w:firstLine="709"/>
        <w:jc w:val="both"/>
        <w:rPr>
          <w:color w:val="1A1A1A"/>
          <w:sz w:val="28"/>
          <w:szCs w:val="28"/>
        </w:rPr>
      </w:pPr>
      <w:r w:rsidRPr="00414C1A">
        <w:rPr>
          <w:color w:val="1A1A1A"/>
          <w:sz w:val="28"/>
          <w:szCs w:val="28"/>
        </w:rPr>
        <w:t xml:space="preserve">Повышение качества обслуживания потребителей </w:t>
      </w:r>
      <w:r w:rsidR="00F046C3" w:rsidRPr="00414C1A">
        <w:rPr>
          <w:color w:val="1A1A1A"/>
          <w:sz w:val="28"/>
          <w:szCs w:val="28"/>
        </w:rPr>
        <w:t>на</w:t>
      </w:r>
      <w:r w:rsidRPr="00414C1A">
        <w:rPr>
          <w:color w:val="1A1A1A"/>
          <w:sz w:val="28"/>
          <w:szCs w:val="28"/>
        </w:rPr>
        <w:t xml:space="preserve"> целевых территориях, вывод на данные рынки новых продуктов и сервисов</w:t>
      </w:r>
      <w:r w:rsidR="00553C85" w:rsidRPr="00414C1A">
        <w:rPr>
          <w:color w:val="1A1A1A"/>
          <w:sz w:val="28"/>
          <w:szCs w:val="28"/>
        </w:rPr>
        <w:t>,</w:t>
      </w:r>
      <w:r w:rsidR="004A156D" w:rsidRPr="00414C1A">
        <w:rPr>
          <w:color w:val="1A1A1A"/>
          <w:sz w:val="28"/>
          <w:szCs w:val="28"/>
        </w:rPr>
        <w:t xml:space="preserve"> а также развитие уже действующих проектов</w:t>
      </w:r>
      <w:r w:rsidRPr="00414C1A">
        <w:rPr>
          <w:color w:val="1A1A1A"/>
          <w:sz w:val="28"/>
          <w:szCs w:val="28"/>
        </w:rPr>
        <w:t>.</w:t>
      </w:r>
    </w:p>
    <w:p w14:paraId="4EE02FF2" w14:textId="77777777" w:rsidR="00193C00" w:rsidRPr="00414C1A" w:rsidRDefault="00193C00" w:rsidP="00414C1A">
      <w:pPr>
        <w:pStyle w:val="a3"/>
        <w:numPr>
          <w:ilvl w:val="1"/>
          <w:numId w:val="1"/>
        </w:numPr>
        <w:spacing w:before="0" w:beforeAutospacing="0" w:after="0" w:afterAutospacing="0"/>
        <w:ind w:left="0" w:firstLine="709"/>
        <w:jc w:val="both"/>
        <w:rPr>
          <w:sz w:val="28"/>
          <w:szCs w:val="28"/>
        </w:rPr>
      </w:pPr>
      <w:r w:rsidRPr="00414C1A">
        <w:rPr>
          <w:sz w:val="28"/>
          <w:szCs w:val="28"/>
        </w:rPr>
        <w:t>Отбор основывается на принципах:</w:t>
      </w:r>
    </w:p>
    <w:p w14:paraId="099C3B52" w14:textId="77777777" w:rsidR="00193C00" w:rsidRPr="00414C1A" w:rsidRDefault="00193C00" w:rsidP="00414C1A">
      <w:pPr>
        <w:pStyle w:val="a3"/>
        <w:numPr>
          <w:ilvl w:val="0"/>
          <w:numId w:val="4"/>
        </w:numPr>
        <w:spacing w:before="0" w:beforeAutospacing="0" w:after="0" w:afterAutospacing="0"/>
        <w:ind w:left="0" w:firstLine="709"/>
        <w:jc w:val="both"/>
        <w:rPr>
          <w:sz w:val="28"/>
          <w:szCs w:val="28"/>
        </w:rPr>
      </w:pPr>
      <w:r w:rsidRPr="00414C1A">
        <w:rPr>
          <w:sz w:val="28"/>
          <w:szCs w:val="28"/>
        </w:rPr>
        <w:t>гласности;</w:t>
      </w:r>
    </w:p>
    <w:p w14:paraId="499C7B8D" w14:textId="77777777" w:rsidR="00193C00" w:rsidRPr="00414C1A" w:rsidRDefault="00193C00" w:rsidP="00414C1A">
      <w:pPr>
        <w:pStyle w:val="a3"/>
        <w:numPr>
          <w:ilvl w:val="0"/>
          <w:numId w:val="4"/>
        </w:numPr>
        <w:spacing w:before="0" w:beforeAutospacing="0" w:after="0" w:afterAutospacing="0"/>
        <w:ind w:left="0" w:firstLine="709"/>
        <w:jc w:val="both"/>
        <w:rPr>
          <w:sz w:val="28"/>
          <w:szCs w:val="28"/>
        </w:rPr>
      </w:pPr>
      <w:r w:rsidRPr="00414C1A">
        <w:rPr>
          <w:sz w:val="28"/>
          <w:szCs w:val="28"/>
        </w:rPr>
        <w:t>социально-экономической обоснованности;</w:t>
      </w:r>
    </w:p>
    <w:p w14:paraId="133CA3FF" w14:textId="77777777" w:rsidR="00193C00" w:rsidRPr="00414C1A" w:rsidRDefault="00BE1933" w:rsidP="00414C1A">
      <w:pPr>
        <w:pStyle w:val="a3"/>
        <w:numPr>
          <w:ilvl w:val="0"/>
          <w:numId w:val="4"/>
        </w:numPr>
        <w:spacing w:before="0" w:beforeAutospacing="0" w:after="0" w:afterAutospacing="0"/>
        <w:ind w:left="0" w:firstLine="709"/>
        <w:jc w:val="both"/>
        <w:rPr>
          <w:sz w:val="28"/>
          <w:szCs w:val="28"/>
        </w:rPr>
      </w:pPr>
      <w:r w:rsidRPr="00414C1A">
        <w:rPr>
          <w:sz w:val="28"/>
          <w:szCs w:val="28"/>
        </w:rPr>
        <w:t>привлечения признанных экспертов в предметной области.</w:t>
      </w:r>
    </w:p>
    <w:p w14:paraId="186C23F6" w14:textId="77777777" w:rsidR="006677F2" w:rsidRPr="00414C1A" w:rsidRDefault="00BE1933" w:rsidP="00414C1A">
      <w:pPr>
        <w:pStyle w:val="a3"/>
        <w:numPr>
          <w:ilvl w:val="1"/>
          <w:numId w:val="1"/>
        </w:numPr>
        <w:spacing w:before="0" w:beforeAutospacing="0" w:after="0" w:afterAutospacing="0"/>
        <w:ind w:left="0" w:firstLine="709"/>
        <w:jc w:val="both"/>
        <w:rPr>
          <w:sz w:val="28"/>
          <w:szCs w:val="28"/>
        </w:rPr>
      </w:pPr>
      <w:r w:rsidRPr="00414C1A">
        <w:rPr>
          <w:sz w:val="28"/>
          <w:szCs w:val="28"/>
        </w:rPr>
        <w:t>Участие в Отборе является бесплатным. Участники Отбора несут расходы, связанные с подготовкой и представлением заявки.</w:t>
      </w:r>
    </w:p>
    <w:p w14:paraId="07AC624C" w14:textId="77777777" w:rsidR="002708F0" w:rsidRPr="002708F0" w:rsidRDefault="00BE1933" w:rsidP="00414C1A">
      <w:pPr>
        <w:pStyle w:val="a3"/>
        <w:numPr>
          <w:ilvl w:val="1"/>
          <w:numId w:val="1"/>
        </w:numPr>
        <w:spacing w:before="0" w:beforeAutospacing="0" w:after="0" w:afterAutospacing="0"/>
        <w:ind w:left="0" w:firstLine="709"/>
        <w:jc w:val="both"/>
        <w:rPr>
          <w:sz w:val="28"/>
          <w:szCs w:val="28"/>
        </w:rPr>
      </w:pPr>
      <w:r w:rsidRPr="00414C1A">
        <w:rPr>
          <w:sz w:val="28"/>
          <w:szCs w:val="28"/>
        </w:rPr>
        <w:t>Официальный интернет-ресурс Отбора</w:t>
      </w:r>
      <w:r w:rsidR="006677F2" w:rsidRPr="00414C1A">
        <w:rPr>
          <w:sz w:val="28"/>
          <w:szCs w:val="28"/>
        </w:rPr>
        <w:t xml:space="preserve"> и программы акселерации</w:t>
      </w:r>
      <w:r w:rsidRPr="00414C1A">
        <w:rPr>
          <w:sz w:val="28"/>
          <w:szCs w:val="28"/>
        </w:rPr>
        <w:t xml:space="preserve">: </w:t>
      </w:r>
      <w:r w:rsidR="002708F0" w:rsidRPr="002708F0">
        <w:rPr>
          <w:color w:val="4472C4" w:themeColor="accent1"/>
          <w:sz w:val="28"/>
          <w:szCs w:val="28"/>
          <w:u w:val="single"/>
          <w:lang w:val="en-US" w:eastAsia="en-US"/>
        </w:rPr>
        <w:t>https</w:t>
      </w:r>
      <w:r w:rsidR="002708F0" w:rsidRPr="002708F0">
        <w:rPr>
          <w:color w:val="4472C4" w:themeColor="accent1"/>
          <w:sz w:val="28"/>
          <w:szCs w:val="28"/>
          <w:u w:val="single"/>
          <w:lang w:eastAsia="en-US"/>
        </w:rPr>
        <w:t>:100</w:t>
      </w:r>
      <w:proofErr w:type="spellStart"/>
      <w:r w:rsidR="002708F0" w:rsidRPr="002708F0">
        <w:rPr>
          <w:color w:val="4472C4" w:themeColor="accent1"/>
          <w:sz w:val="28"/>
          <w:szCs w:val="28"/>
          <w:u w:val="single"/>
          <w:lang w:val="en-US" w:eastAsia="en-US"/>
        </w:rPr>
        <w:t>gorodov</w:t>
      </w:r>
      <w:proofErr w:type="spellEnd"/>
      <w:r w:rsidR="002708F0" w:rsidRPr="002708F0">
        <w:rPr>
          <w:color w:val="4472C4" w:themeColor="accent1"/>
          <w:sz w:val="28"/>
          <w:szCs w:val="28"/>
          <w:u w:val="single"/>
          <w:lang w:eastAsia="en-US"/>
        </w:rPr>
        <w:t>.</w:t>
      </w:r>
      <w:proofErr w:type="spellStart"/>
      <w:r w:rsidR="002708F0" w:rsidRPr="002708F0">
        <w:rPr>
          <w:color w:val="4472C4" w:themeColor="accent1"/>
          <w:sz w:val="28"/>
          <w:szCs w:val="28"/>
          <w:u w:val="single"/>
          <w:lang w:val="en-US" w:eastAsia="en-US"/>
        </w:rPr>
        <w:t>ru</w:t>
      </w:r>
      <w:proofErr w:type="spellEnd"/>
      <w:r w:rsidR="002708F0" w:rsidRPr="002708F0">
        <w:rPr>
          <w:color w:val="4472C4" w:themeColor="accent1"/>
          <w:sz w:val="28"/>
          <w:szCs w:val="28"/>
          <w:u w:val="single"/>
          <w:lang w:eastAsia="en-US"/>
        </w:rPr>
        <w:t>/</w:t>
      </w:r>
      <w:proofErr w:type="spellStart"/>
      <w:r w:rsidR="002708F0" w:rsidRPr="002708F0">
        <w:rPr>
          <w:color w:val="4472C4" w:themeColor="accent1"/>
          <w:sz w:val="28"/>
          <w:szCs w:val="28"/>
          <w:u w:val="single"/>
          <w:lang w:eastAsia="en-US"/>
        </w:rPr>
        <w:t>urbanbusinesslab</w:t>
      </w:r>
      <w:proofErr w:type="spellEnd"/>
      <w:r w:rsidR="002708F0" w:rsidRPr="00414C1A">
        <w:rPr>
          <w:sz w:val="28"/>
          <w:szCs w:val="28"/>
        </w:rPr>
        <w:t xml:space="preserve"> </w:t>
      </w:r>
      <w:r w:rsidRPr="00414C1A">
        <w:rPr>
          <w:sz w:val="28"/>
          <w:szCs w:val="28"/>
        </w:rPr>
        <w:t xml:space="preserve">(далее – Сайт), который будет создан специально для проведения программы акселерации «УРБАН БИЗНЕС ЛАБ. Лаборатория антикризисных бизнес-решений». </w:t>
      </w:r>
      <w:r w:rsidR="006677F2" w:rsidRPr="00414C1A">
        <w:rPr>
          <w:sz w:val="28"/>
          <w:szCs w:val="28"/>
        </w:rPr>
        <w:t xml:space="preserve">Официальная информация о проведении Отбора также размещается на общедоступных информационных ресурсах муниципальных образований и официальном </w:t>
      </w:r>
      <w:proofErr w:type="spellStart"/>
      <w:r w:rsidR="006677F2" w:rsidRPr="00414C1A">
        <w:rPr>
          <w:sz w:val="28"/>
          <w:szCs w:val="28"/>
        </w:rPr>
        <w:t>сайте</w:t>
      </w:r>
      <w:proofErr w:type="spellEnd"/>
      <w:r w:rsidR="006677F2" w:rsidRPr="00414C1A">
        <w:rPr>
          <w:sz w:val="28"/>
          <w:szCs w:val="28"/>
        </w:rPr>
        <w:t xml:space="preserve"> Концерна </w:t>
      </w:r>
      <w:hyperlink r:id="rId7" w:history="1">
        <w:r w:rsidR="003B1986" w:rsidRPr="00414C1A">
          <w:rPr>
            <w:rStyle w:val="a8"/>
            <w:sz w:val="28"/>
            <w:szCs w:val="28"/>
          </w:rPr>
          <w:t>www.rosenergoatom.ru</w:t>
        </w:r>
      </w:hyperlink>
      <w:r w:rsidR="003B1986" w:rsidRPr="00414C1A">
        <w:rPr>
          <w:color w:val="000000" w:themeColor="text1"/>
          <w:sz w:val="28"/>
          <w:szCs w:val="28"/>
        </w:rPr>
        <w:t>, а также сайте Фонда</w:t>
      </w:r>
      <w:r w:rsidR="002708F0">
        <w:rPr>
          <w:color w:val="000000" w:themeColor="text1"/>
          <w:sz w:val="28"/>
          <w:szCs w:val="28"/>
        </w:rPr>
        <w:t xml:space="preserve"> </w:t>
      </w:r>
      <w:hyperlink r:id="rId8" w:history="1">
        <w:r w:rsidR="002708F0" w:rsidRPr="008812F4">
          <w:rPr>
            <w:rStyle w:val="a8"/>
            <w:sz w:val="28"/>
            <w:szCs w:val="28"/>
            <w:lang w:val="en-US"/>
          </w:rPr>
          <w:t>www</w:t>
        </w:r>
        <w:r w:rsidR="002708F0" w:rsidRPr="008812F4">
          <w:rPr>
            <w:rStyle w:val="a8"/>
            <w:sz w:val="28"/>
            <w:szCs w:val="28"/>
          </w:rPr>
          <w:t>.</w:t>
        </w:r>
        <w:proofErr w:type="spellStart"/>
        <w:r w:rsidR="002708F0" w:rsidRPr="008812F4">
          <w:rPr>
            <w:rStyle w:val="a8"/>
            <w:sz w:val="28"/>
            <w:szCs w:val="28"/>
            <w:lang w:val="en-US"/>
          </w:rPr>
          <w:t>anppt</w:t>
        </w:r>
        <w:proofErr w:type="spellEnd"/>
        <w:r w:rsidR="002708F0" w:rsidRPr="008812F4">
          <w:rPr>
            <w:rStyle w:val="a8"/>
            <w:sz w:val="28"/>
            <w:szCs w:val="28"/>
          </w:rPr>
          <w:t>.</w:t>
        </w:r>
        <w:proofErr w:type="spellStart"/>
        <w:r w:rsidR="002708F0" w:rsidRPr="008812F4">
          <w:rPr>
            <w:rStyle w:val="a8"/>
            <w:sz w:val="28"/>
            <w:szCs w:val="28"/>
            <w:lang w:val="en-US"/>
          </w:rPr>
          <w:t>ru</w:t>
        </w:r>
        <w:proofErr w:type="spellEnd"/>
      </w:hyperlink>
      <w:r w:rsidR="002708F0">
        <w:rPr>
          <w:color w:val="000000" w:themeColor="text1"/>
          <w:sz w:val="28"/>
          <w:szCs w:val="28"/>
        </w:rPr>
        <w:t>.</w:t>
      </w:r>
    </w:p>
    <w:p w14:paraId="7B43AD7C" w14:textId="77777777" w:rsidR="00D045E3" w:rsidRPr="00414C1A" w:rsidRDefault="00D045E3" w:rsidP="00414C1A">
      <w:pPr>
        <w:pStyle w:val="a3"/>
        <w:numPr>
          <w:ilvl w:val="1"/>
          <w:numId w:val="1"/>
        </w:numPr>
        <w:spacing w:before="0" w:beforeAutospacing="0" w:after="0" w:afterAutospacing="0"/>
        <w:ind w:left="0" w:firstLine="709"/>
        <w:jc w:val="both"/>
        <w:rPr>
          <w:sz w:val="28"/>
          <w:szCs w:val="28"/>
        </w:rPr>
      </w:pPr>
      <w:r w:rsidRPr="00414C1A">
        <w:rPr>
          <w:sz w:val="28"/>
          <w:szCs w:val="28"/>
        </w:rPr>
        <w:t>В настоящем Положении используются следующие термины и дефиниции:</w:t>
      </w:r>
    </w:p>
    <w:p w14:paraId="6E6370DF" w14:textId="77777777" w:rsidR="00193C00" w:rsidRPr="00414C1A" w:rsidRDefault="00193C00" w:rsidP="00414C1A">
      <w:pPr>
        <w:pStyle w:val="a3"/>
        <w:spacing w:before="0" w:beforeAutospacing="0" w:after="0" w:afterAutospacing="0"/>
        <w:ind w:firstLine="709"/>
        <w:jc w:val="both"/>
        <w:rPr>
          <w:sz w:val="28"/>
          <w:szCs w:val="28"/>
        </w:rPr>
      </w:pPr>
      <w:r w:rsidRPr="00414C1A">
        <w:rPr>
          <w:b/>
          <w:bCs/>
          <w:sz w:val="28"/>
          <w:szCs w:val="28"/>
        </w:rPr>
        <w:t>Программа акселерации</w:t>
      </w:r>
      <w:r w:rsidR="00BE1933" w:rsidRPr="00414C1A">
        <w:rPr>
          <w:b/>
          <w:bCs/>
          <w:sz w:val="28"/>
          <w:szCs w:val="28"/>
        </w:rPr>
        <w:t xml:space="preserve"> (далее – Программа)</w:t>
      </w:r>
      <w:r w:rsidRPr="00414C1A">
        <w:rPr>
          <w:sz w:val="28"/>
          <w:szCs w:val="28"/>
        </w:rPr>
        <w:t xml:space="preserve"> – перечень мероприятий, направленных на повышение компетенций Финалистов целевого Отбора и доработку их проектов до уровня инвестиционной либо коммерческой готовности.</w:t>
      </w:r>
    </w:p>
    <w:p w14:paraId="77EDFA8B" w14:textId="77777777" w:rsidR="007A03C0" w:rsidRPr="00414C1A" w:rsidRDefault="00D045E3" w:rsidP="00414C1A">
      <w:pPr>
        <w:ind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b/>
          <w:bCs/>
          <w:color w:val="1A1A1A"/>
          <w:sz w:val="28"/>
          <w:szCs w:val="28"/>
        </w:rPr>
        <w:t>Участник Отбора</w:t>
      </w:r>
      <w:r w:rsidRPr="00414C1A">
        <w:rPr>
          <w:rFonts w:ascii="Times New Roman" w:eastAsia="Times New Roman" w:hAnsi="Times New Roman" w:cs="Times New Roman"/>
          <w:color w:val="1A1A1A"/>
          <w:sz w:val="28"/>
          <w:szCs w:val="28"/>
        </w:rPr>
        <w:t xml:space="preserve"> </w:t>
      </w:r>
      <w:r w:rsidR="007A03C0" w:rsidRPr="00414C1A">
        <w:rPr>
          <w:rFonts w:ascii="Times New Roman" w:eastAsia="Times New Roman" w:hAnsi="Times New Roman" w:cs="Times New Roman"/>
          <w:color w:val="1A1A1A"/>
          <w:sz w:val="28"/>
          <w:szCs w:val="28"/>
        </w:rPr>
        <w:t xml:space="preserve">– молодёжные стартапы, начинающие предприниматели, продуктовые команды и энтузиасты, малые и средние компании, которые планируют создать или уже создают физические или цифровые продукты и сервисы в городах присутствия Концерна, стремящиеся </w:t>
      </w:r>
      <w:r w:rsidR="006677F2" w:rsidRPr="00414C1A">
        <w:rPr>
          <w:rFonts w:ascii="Times New Roman" w:eastAsia="Times New Roman" w:hAnsi="Times New Roman" w:cs="Times New Roman"/>
          <w:color w:val="1A1A1A"/>
          <w:sz w:val="28"/>
          <w:szCs w:val="28"/>
        </w:rPr>
        <w:t>закрепить свои</w:t>
      </w:r>
      <w:r w:rsidR="007A03C0" w:rsidRPr="00414C1A">
        <w:rPr>
          <w:rFonts w:ascii="Times New Roman" w:eastAsia="Times New Roman" w:hAnsi="Times New Roman" w:cs="Times New Roman"/>
          <w:color w:val="1A1A1A"/>
          <w:sz w:val="28"/>
          <w:szCs w:val="28"/>
        </w:rPr>
        <w:t xml:space="preserve"> позиции на рынке, применяя современные технологии в маркетинге и управлении опытом потребителей, удовлетворяющие критериям, указанным в п.</w:t>
      </w:r>
      <w:r w:rsidR="006677F2" w:rsidRPr="00414C1A">
        <w:rPr>
          <w:rFonts w:ascii="Times New Roman" w:eastAsia="Times New Roman" w:hAnsi="Times New Roman" w:cs="Times New Roman"/>
          <w:color w:val="1A1A1A"/>
          <w:sz w:val="28"/>
          <w:szCs w:val="28"/>
        </w:rPr>
        <w:t xml:space="preserve"> </w:t>
      </w:r>
      <w:r w:rsidR="007A03C0" w:rsidRPr="00414C1A">
        <w:rPr>
          <w:rFonts w:ascii="Times New Roman" w:eastAsia="Times New Roman" w:hAnsi="Times New Roman" w:cs="Times New Roman"/>
          <w:color w:val="1A1A1A"/>
          <w:sz w:val="28"/>
          <w:szCs w:val="28"/>
        </w:rPr>
        <w:t>5.1. настоящего Положения, представившие Заявку на участие в Отборе.</w:t>
      </w:r>
    </w:p>
    <w:p w14:paraId="7FB1971C" w14:textId="77777777" w:rsidR="007A03C0" w:rsidRPr="00414C1A" w:rsidRDefault="007A03C0" w:rsidP="00414C1A">
      <w:pPr>
        <w:ind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b/>
          <w:bCs/>
          <w:color w:val="1A1A1A"/>
          <w:sz w:val="28"/>
          <w:szCs w:val="28"/>
        </w:rPr>
        <w:t>Оператор Отбора</w:t>
      </w:r>
      <w:r w:rsidRPr="00414C1A">
        <w:rPr>
          <w:rFonts w:ascii="Times New Roman" w:eastAsia="Times New Roman" w:hAnsi="Times New Roman" w:cs="Times New Roman"/>
          <w:color w:val="1A1A1A"/>
          <w:sz w:val="28"/>
          <w:szCs w:val="28"/>
        </w:rPr>
        <w:t xml:space="preserve"> </w:t>
      </w:r>
      <w:r w:rsidR="00B80477" w:rsidRPr="00414C1A">
        <w:rPr>
          <w:rFonts w:ascii="Times New Roman" w:eastAsia="Times New Roman" w:hAnsi="Times New Roman" w:cs="Times New Roman"/>
          <w:color w:val="1A1A1A"/>
          <w:sz w:val="28"/>
          <w:szCs w:val="28"/>
        </w:rPr>
        <w:t>–</w:t>
      </w:r>
      <w:r w:rsidRPr="00414C1A">
        <w:rPr>
          <w:rFonts w:ascii="Times New Roman" w:eastAsia="Times New Roman" w:hAnsi="Times New Roman" w:cs="Times New Roman"/>
          <w:color w:val="1A1A1A"/>
          <w:sz w:val="28"/>
          <w:szCs w:val="28"/>
        </w:rPr>
        <w:t xml:space="preserve"> Автономная некоммерческая организация «Агентство развития регионов» (далее – </w:t>
      </w:r>
      <w:r w:rsidR="00B80477" w:rsidRPr="00414C1A">
        <w:rPr>
          <w:rFonts w:ascii="Times New Roman" w:eastAsia="Times New Roman" w:hAnsi="Times New Roman" w:cs="Times New Roman"/>
          <w:color w:val="1A1A1A"/>
          <w:sz w:val="28"/>
          <w:szCs w:val="28"/>
        </w:rPr>
        <w:t>Оператор</w:t>
      </w:r>
      <w:r w:rsidRPr="00414C1A">
        <w:rPr>
          <w:rFonts w:ascii="Times New Roman" w:eastAsia="Times New Roman" w:hAnsi="Times New Roman" w:cs="Times New Roman"/>
          <w:color w:val="1A1A1A"/>
          <w:sz w:val="28"/>
          <w:szCs w:val="28"/>
        </w:rPr>
        <w:t>).</w:t>
      </w:r>
    </w:p>
    <w:p w14:paraId="5AFF0DAC" w14:textId="77777777" w:rsidR="00B80477" w:rsidRPr="00414C1A" w:rsidRDefault="00B80477" w:rsidP="00414C1A">
      <w:pPr>
        <w:ind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b/>
          <w:bCs/>
          <w:color w:val="1A1A1A"/>
          <w:sz w:val="28"/>
          <w:szCs w:val="28"/>
        </w:rPr>
        <w:t>Заявка на участие в Отборе (далее – Заявка)</w:t>
      </w:r>
      <w:r w:rsidRPr="00414C1A">
        <w:rPr>
          <w:rFonts w:ascii="Times New Roman" w:eastAsia="Times New Roman" w:hAnsi="Times New Roman" w:cs="Times New Roman"/>
          <w:color w:val="1A1A1A"/>
          <w:sz w:val="28"/>
          <w:szCs w:val="28"/>
        </w:rPr>
        <w:t xml:space="preserve"> – информация, заполненная в специальной форме, содержащая информацию об участнике Отбора и проекте, в соответствии с критериями, обозначенными в п. 6.1. настоящего Положения.</w:t>
      </w:r>
    </w:p>
    <w:p w14:paraId="05BC6D1C" w14:textId="77777777" w:rsidR="00B80477" w:rsidRPr="00414C1A" w:rsidRDefault="00B80477" w:rsidP="00414C1A">
      <w:pPr>
        <w:ind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b/>
          <w:bCs/>
          <w:color w:val="1A1A1A"/>
          <w:sz w:val="28"/>
          <w:szCs w:val="28"/>
        </w:rPr>
        <w:t>Проект</w:t>
      </w:r>
      <w:r w:rsidRPr="00414C1A">
        <w:rPr>
          <w:rFonts w:ascii="Times New Roman" w:eastAsia="Times New Roman" w:hAnsi="Times New Roman" w:cs="Times New Roman"/>
          <w:color w:val="1A1A1A"/>
          <w:sz w:val="28"/>
          <w:szCs w:val="28"/>
        </w:rPr>
        <w:t xml:space="preserve"> – часть Заявки, которая содержит взаимосвязанное описание</w:t>
      </w:r>
      <w:r w:rsidR="0082467E" w:rsidRPr="00414C1A">
        <w:rPr>
          <w:rFonts w:ascii="Times New Roman" w:eastAsia="Times New Roman" w:hAnsi="Times New Roman" w:cs="Times New Roman"/>
          <w:color w:val="1A1A1A"/>
          <w:sz w:val="28"/>
          <w:szCs w:val="28"/>
        </w:rPr>
        <w:t xml:space="preserve"> инвестиционного плана, включающая в себя:</w:t>
      </w:r>
    </w:p>
    <w:p w14:paraId="28B274AF" w14:textId="77777777" w:rsidR="00BE1933" w:rsidRPr="00414C1A" w:rsidRDefault="00BE1933" w:rsidP="00414C1A">
      <w:pPr>
        <w:ind w:firstLine="709"/>
        <w:jc w:val="both"/>
        <w:rPr>
          <w:rFonts w:ascii="Times New Roman" w:eastAsia="Times New Roman" w:hAnsi="Times New Roman" w:cs="Times New Roman"/>
          <w:color w:val="1A1A1A"/>
          <w:sz w:val="28"/>
          <w:szCs w:val="28"/>
        </w:rPr>
      </w:pPr>
    </w:p>
    <w:p w14:paraId="6133292D" w14:textId="77777777" w:rsidR="009A2FF2" w:rsidRPr="00414C1A" w:rsidRDefault="009A2FF2" w:rsidP="00414C1A">
      <w:pPr>
        <w:pStyle w:val="a4"/>
        <w:numPr>
          <w:ilvl w:val="0"/>
          <w:numId w:val="5"/>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lastRenderedPageBreak/>
        <w:t xml:space="preserve">вводную часть; </w:t>
      </w:r>
    </w:p>
    <w:p w14:paraId="02BF87C1" w14:textId="77777777" w:rsidR="009A2FF2" w:rsidRPr="00414C1A" w:rsidRDefault="00B96C0E" w:rsidP="00414C1A">
      <w:pPr>
        <w:pStyle w:val="a4"/>
        <w:numPr>
          <w:ilvl w:val="0"/>
          <w:numId w:val="5"/>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маркетинговый</w:t>
      </w:r>
      <w:r w:rsidR="009A2FF2" w:rsidRPr="00414C1A">
        <w:rPr>
          <w:rFonts w:ascii="Times New Roman" w:eastAsia="Times New Roman" w:hAnsi="Times New Roman" w:cs="Times New Roman"/>
          <w:color w:val="1A1A1A"/>
          <w:sz w:val="28"/>
          <w:szCs w:val="28"/>
        </w:rPr>
        <w:t xml:space="preserve"> план; </w:t>
      </w:r>
    </w:p>
    <w:p w14:paraId="08C7B9E1" w14:textId="77777777" w:rsidR="009A2FF2" w:rsidRPr="00414C1A" w:rsidRDefault="00B96C0E" w:rsidP="00414C1A">
      <w:pPr>
        <w:pStyle w:val="a4"/>
        <w:numPr>
          <w:ilvl w:val="0"/>
          <w:numId w:val="5"/>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производственный</w:t>
      </w:r>
      <w:r w:rsidR="009A2FF2" w:rsidRPr="00414C1A">
        <w:rPr>
          <w:rFonts w:ascii="Times New Roman" w:eastAsia="Times New Roman" w:hAnsi="Times New Roman" w:cs="Times New Roman"/>
          <w:color w:val="1A1A1A"/>
          <w:sz w:val="28"/>
          <w:szCs w:val="28"/>
        </w:rPr>
        <w:t xml:space="preserve"> план; </w:t>
      </w:r>
    </w:p>
    <w:p w14:paraId="71329A25" w14:textId="77777777" w:rsidR="009A2FF2" w:rsidRPr="00414C1A" w:rsidRDefault="009A2FF2" w:rsidP="00414C1A">
      <w:pPr>
        <w:pStyle w:val="a4"/>
        <w:numPr>
          <w:ilvl w:val="0"/>
          <w:numId w:val="5"/>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 xml:space="preserve">описание организации процесса реализации проекта; </w:t>
      </w:r>
    </w:p>
    <w:p w14:paraId="3D50711F" w14:textId="77777777" w:rsidR="009A2FF2" w:rsidRPr="00414C1A" w:rsidRDefault="00B96C0E" w:rsidP="00414C1A">
      <w:pPr>
        <w:pStyle w:val="a4"/>
        <w:numPr>
          <w:ilvl w:val="0"/>
          <w:numId w:val="5"/>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 xml:space="preserve">финансовый </w:t>
      </w:r>
      <w:r w:rsidR="009A2FF2" w:rsidRPr="00414C1A">
        <w:rPr>
          <w:rFonts w:ascii="Times New Roman" w:eastAsia="Times New Roman" w:hAnsi="Times New Roman" w:cs="Times New Roman"/>
          <w:color w:val="1A1A1A"/>
          <w:sz w:val="28"/>
          <w:szCs w:val="28"/>
        </w:rPr>
        <w:t xml:space="preserve">план. </w:t>
      </w:r>
    </w:p>
    <w:p w14:paraId="52108E59" w14:textId="77777777" w:rsidR="009A2FF2" w:rsidRPr="00414C1A" w:rsidRDefault="009A2FF2" w:rsidP="00414C1A">
      <w:pPr>
        <w:ind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Заявка также может содержать дополнительное описание:</w:t>
      </w:r>
    </w:p>
    <w:p w14:paraId="6031CF3C" w14:textId="77777777" w:rsidR="00B80477" w:rsidRPr="00414C1A" w:rsidRDefault="00B80477" w:rsidP="00414C1A">
      <w:pPr>
        <w:pStyle w:val="a4"/>
        <w:numPr>
          <w:ilvl w:val="0"/>
          <w:numId w:val="5"/>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 xml:space="preserve">процессов создания нового продукта или сервисов;  </w:t>
      </w:r>
    </w:p>
    <w:p w14:paraId="71E82801" w14:textId="77777777" w:rsidR="00B80477" w:rsidRPr="00414C1A" w:rsidRDefault="00B80477" w:rsidP="00414C1A">
      <w:pPr>
        <w:pStyle w:val="a4"/>
        <w:numPr>
          <w:ilvl w:val="0"/>
          <w:numId w:val="5"/>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сегментов и профилей целевых потребителей;</w:t>
      </w:r>
    </w:p>
    <w:p w14:paraId="7253AE30" w14:textId="77777777" w:rsidR="00B80477" w:rsidRPr="00414C1A" w:rsidRDefault="00B80477" w:rsidP="00414C1A">
      <w:pPr>
        <w:pStyle w:val="a4"/>
        <w:numPr>
          <w:ilvl w:val="0"/>
          <w:numId w:val="5"/>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 xml:space="preserve">того, как предлагаемые продукты или сервисы смогут решить конкретные проблемы данных целевых потребителей. </w:t>
      </w:r>
    </w:p>
    <w:p w14:paraId="0F4E6326" w14:textId="77777777" w:rsidR="00B80477" w:rsidRPr="00414C1A" w:rsidRDefault="00B80477" w:rsidP="00414C1A">
      <w:pPr>
        <w:ind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b/>
          <w:bCs/>
          <w:color w:val="1A1A1A"/>
          <w:sz w:val="28"/>
          <w:szCs w:val="28"/>
        </w:rPr>
        <w:t>Финалист Отбора</w:t>
      </w:r>
      <w:r w:rsidRPr="00414C1A">
        <w:rPr>
          <w:rFonts w:ascii="Times New Roman" w:eastAsia="Times New Roman" w:hAnsi="Times New Roman" w:cs="Times New Roman"/>
          <w:color w:val="1A1A1A"/>
          <w:sz w:val="28"/>
          <w:szCs w:val="28"/>
        </w:rPr>
        <w:t xml:space="preserve"> – участник Отбора</w:t>
      </w:r>
      <w:r w:rsidR="008C3A2D" w:rsidRPr="00414C1A">
        <w:rPr>
          <w:rFonts w:ascii="Times New Roman" w:eastAsia="Times New Roman" w:hAnsi="Times New Roman" w:cs="Times New Roman"/>
          <w:color w:val="1A1A1A"/>
          <w:sz w:val="28"/>
          <w:szCs w:val="28"/>
        </w:rPr>
        <w:t xml:space="preserve">, заявка которого признана наиболее проработанной для включения в программу акселерации </w:t>
      </w:r>
      <w:r w:rsidR="00614E7E" w:rsidRPr="00414C1A">
        <w:rPr>
          <w:rFonts w:ascii="Times New Roman" w:eastAsia="Times New Roman" w:hAnsi="Times New Roman" w:cs="Times New Roman"/>
          <w:color w:val="1A1A1A"/>
          <w:sz w:val="28"/>
          <w:szCs w:val="28"/>
        </w:rPr>
        <w:t>т</w:t>
      </w:r>
      <w:r w:rsidR="008C3A2D" w:rsidRPr="00414C1A">
        <w:rPr>
          <w:rFonts w:ascii="Times New Roman" w:eastAsia="Times New Roman" w:hAnsi="Times New Roman" w:cs="Times New Roman"/>
          <w:color w:val="1A1A1A"/>
          <w:sz w:val="28"/>
          <w:szCs w:val="28"/>
        </w:rPr>
        <w:t>рек</w:t>
      </w:r>
      <w:r w:rsidR="00614E7E" w:rsidRPr="00414C1A">
        <w:rPr>
          <w:rFonts w:ascii="Times New Roman" w:eastAsia="Times New Roman" w:hAnsi="Times New Roman" w:cs="Times New Roman"/>
          <w:color w:val="1A1A1A"/>
          <w:sz w:val="28"/>
          <w:szCs w:val="28"/>
        </w:rPr>
        <w:t>у</w:t>
      </w:r>
      <w:r w:rsidR="008C3A2D" w:rsidRPr="00414C1A">
        <w:rPr>
          <w:rFonts w:ascii="Times New Roman" w:eastAsia="Times New Roman" w:hAnsi="Times New Roman" w:cs="Times New Roman"/>
          <w:color w:val="1A1A1A"/>
          <w:sz w:val="28"/>
          <w:szCs w:val="28"/>
        </w:rPr>
        <w:t xml:space="preserve"> «Участник»</w:t>
      </w:r>
      <w:r w:rsidR="00614E7E" w:rsidRPr="00414C1A">
        <w:rPr>
          <w:rFonts w:ascii="Times New Roman" w:eastAsia="Times New Roman" w:hAnsi="Times New Roman" w:cs="Times New Roman"/>
          <w:color w:val="1A1A1A"/>
          <w:sz w:val="28"/>
          <w:szCs w:val="28"/>
        </w:rPr>
        <w:t>.</w:t>
      </w:r>
    </w:p>
    <w:p w14:paraId="4D3E5815" w14:textId="77777777" w:rsidR="00614E7E" w:rsidRPr="00414C1A" w:rsidRDefault="00614E7E" w:rsidP="00414C1A">
      <w:pPr>
        <w:ind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b/>
          <w:bCs/>
          <w:color w:val="1A1A1A"/>
          <w:sz w:val="28"/>
          <w:szCs w:val="28"/>
        </w:rPr>
        <w:t>Треки Программы</w:t>
      </w:r>
      <w:r w:rsidRPr="00414C1A">
        <w:rPr>
          <w:rFonts w:ascii="Times New Roman" w:eastAsia="Times New Roman" w:hAnsi="Times New Roman" w:cs="Times New Roman"/>
          <w:color w:val="1A1A1A"/>
          <w:sz w:val="28"/>
          <w:szCs w:val="28"/>
        </w:rPr>
        <w:t xml:space="preserve"> – направления Программы акселерации, по которым осуществляется поощрение и поддержка участников и финалистов Отбора. Программа акселерации содержит два трека – «Участник» и «Слушатель».</w:t>
      </w:r>
    </w:p>
    <w:p w14:paraId="6BC60F11" w14:textId="77777777" w:rsidR="00B80477" w:rsidRPr="00414C1A" w:rsidRDefault="00B80477" w:rsidP="00414C1A">
      <w:pPr>
        <w:pStyle w:val="a3"/>
        <w:spacing w:before="0" w:beforeAutospacing="0" w:after="0" w:afterAutospacing="0"/>
        <w:ind w:firstLine="709"/>
        <w:jc w:val="both"/>
        <w:rPr>
          <w:sz w:val="28"/>
          <w:szCs w:val="28"/>
        </w:rPr>
      </w:pPr>
      <w:r w:rsidRPr="00414C1A">
        <w:rPr>
          <w:b/>
          <w:bCs/>
          <w:color w:val="1A1A1A"/>
          <w:sz w:val="28"/>
          <w:szCs w:val="28"/>
        </w:rPr>
        <w:t>Трек</w:t>
      </w:r>
      <w:r w:rsidR="008C3A2D" w:rsidRPr="00414C1A">
        <w:rPr>
          <w:b/>
          <w:bCs/>
          <w:color w:val="1A1A1A"/>
          <w:sz w:val="28"/>
          <w:szCs w:val="28"/>
        </w:rPr>
        <w:t xml:space="preserve"> «Участник»</w:t>
      </w:r>
      <w:r w:rsidRPr="00414C1A">
        <w:rPr>
          <w:color w:val="1A1A1A"/>
          <w:sz w:val="28"/>
          <w:szCs w:val="28"/>
        </w:rPr>
        <w:t xml:space="preserve"> – </w:t>
      </w:r>
      <w:r w:rsidR="008C3A2D" w:rsidRPr="00414C1A">
        <w:rPr>
          <w:color w:val="1A1A1A"/>
          <w:sz w:val="28"/>
          <w:szCs w:val="28"/>
        </w:rPr>
        <w:t>основн</w:t>
      </w:r>
      <w:r w:rsidR="00EF79BC" w:rsidRPr="00414C1A">
        <w:rPr>
          <w:color w:val="1A1A1A"/>
          <w:sz w:val="28"/>
          <w:szCs w:val="28"/>
        </w:rPr>
        <w:t>ой</w:t>
      </w:r>
      <w:r w:rsidR="00DE5D0A" w:rsidRPr="00414C1A">
        <w:rPr>
          <w:color w:val="1A1A1A"/>
          <w:sz w:val="28"/>
          <w:szCs w:val="28"/>
        </w:rPr>
        <w:t xml:space="preserve"> </w:t>
      </w:r>
      <w:r w:rsidR="00EF79BC" w:rsidRPr="00414C1A">
        <w:rPr>
          <w:color w:val="1A1A1A"/>
          <w:sz w:val="28"/>
          <w:szCs w:val="28"/>
        </w:rPr>
        <w:t xml:space="preserve">трек Программы, направленный на </w:t>
      </w:r>
      <w:r w:rsidR="00EF79BC" w:rsidRPr="00414C1A">
        <w:rPr>
          <w:sz w:val="28"/>
          <w:szCs w:val="28"/>
        </w:rPr>
        <w:t xml:space="preserve">выявление и поощрение социально-активных </w:t>
      </w:r>
      <w:r w:rsidR="0082467E" w:rsidRPr="00414C1A">
        <w:rPr>
          <w:sz w:val="28"/>
          <w:szCs w:val="28"/>
        </w:rPr>
        <w:t>предпринимателей</w:t>
      </w:r>
      <w:r w:rsidR="00EF79BC" w:rsidRPr="00414C1A">
        <w:rPr>
          <w:sz w:val="28"/>
          <w:szCs w:val="28"/>
        </w:rPr>
        <w:t xml:space="preserve"> </w:t>
      </w:r>
      <w:r w:rsidR="009A2FF2" w:rsidRPr="00414C1A">
        <w:rPr>
          <w:sz w:val="28"/>
          <w:szCs w:val="28"/>
        </w:rPr>
        <w:t>из муниципальных образований присутствия Концерна</w:t>
      </w:r>
      <w:r w:rsidR="00E758F4" w:rsidRPr="00414C1A">
        <w:rPr>
          <w:color w:val="1A1A1A"/>
          <w:sz w:val="28"/>
          <w:szCs w:val="28"/>
        </w:rPr>
        <w:t>.</w:t>
      </w:r>
      <w:r w:rsidR="009A2FF2" w:rsidRPr="00414C1A">
        <w:rPr>
          <w:color w:val="1A1A1A"/>
          <w:sz w:val="28"/>
          <w:szCs w:val="28"/>
        </w:rPr>
        <w:t xml:space="preserve"> Участники данного трека должны соответствовать </w:t>
      </w:r>
      <w:r w:rsidR="00614E7E" w:rsidRPr="00414C1A">
        <w:rPr>
          <w:color w:val="1A1A1A"/>
          <w:sz w:val="28"/>
          <w:szCs w:val="28"/>
        </w:rPr>
        <w:t xml:space="preserve">требованиям </w:t>
      </w:r>
      <w:r w:rsidR="00414C1A">
        <w:rPr>
          <w:sz w:val="28"/>
          <w:szCs w:val="28"/>
        </w:rPr>
        <w:t>п</w:t>
      </w:r>
      <w:r w:rsidR="00614E7E" w:rsidRPr="00414C1A">
        <w:rPr>
          <w:sz w:val="28"/>
          <w:szCs w:val="28"/>
        </w:rPr>
        <w:t>оложения о Конкурсе «Звезды предпринимательства городов расположения АЭС», утверждённого Протоколом заседания Совета Фонда</w:t>
      </w:r>
      <w:r w:rsidR="00414C1A">
        <w:rPr>
          <w:sz w:val="28"/>
          <w:szCs w:val="28"/>
        </w:rPr>
        <w:t xml:space="preserve"> </w:t>
      </w:r>
      <w:r w:rsidR="00414C1A">
        <w:rPr>
          <w:sz w:val="28"/>
          <w:szCs w:val="28"/>
        </w:rPr>
        <w:br/>
      </w:r>
      <w:r w:rsidR="00614E7E" w:rsidRPr="00414C1A">
        <w:rPr>
          <w:sz w:val="28"/>
          <w:szCs w:val="28"/>
        </w:rPr>
        <w:t xml:space="preserve">от 27.03.2020 </w:t>
      </w:r>
      <w:r w:rsidR="00EC5077" w:rsidRPr="00414C1A">
        <w:rPr>
          <w:sz w:val="28"/>
          <w:szCs w:val="28"/>
        </w:rPr>
        <w:t>№</w:t>
      </w:r>
      <w:r w:rsidR="00614E7E" w:rsidRPr="00414C1A">
        <w:rPr>
          <w:sz w:val="28"/>
          <w:szCs w:val="28"/>
        </w:rPr>
        <w:t xml:space="preserve"> 4.</w:t>
      </w:r>
      <w:r w:rsidR="009A2FF2" w:rsidRPr="00414C1A">
        <w:rPr>
          <w:color w:val="1A1A1A"/>
          <w:sz w:val="28"/>
          <w:szCs w:val="28"/>
        </w:rPr>
        <w:t xml:space="preserve"> </w:t>
      </w:r>
    </w:p>
    <w:p w14:paraId="283CFF88" w14:textId="77777777" w:rsidR="0082467E" w:rsidRPr="00414C1A" w:rsidRDefault="00DE5D0A" w:rsidP="00414C1A">
      <w:pPr>
        <w:ind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b/>
          <w:bCs/>
          <w:color w:val="1A1A1A"/>
          <w:sz w:val="28"/>
          <w:szCs w:val="28"/>
        </w:rPr>
        <w:t>Трек «Слушатель»</w:t>
      </w:r>
      <w:r w:rsidRPr="00414C1A">
        <w:rPr>
          <w:rFonts w:ascii="Times New Roman" w:eastAsia="Times New Roman" w:hAnsi="Times New Roman" w:cs="Times New Roman"/>
          <w:color w:val="1A1A1A"/>
          <w:sz w:val="28"/>
          <w:szCs w:val="28"/>
        </w:rPr>
        <w:t xml:space="preserve"> </w:t>
      </w:r>
      <w:r w:rsidR="00055215" w:rsidRPr="00414C1A">
        <w:rPr>
          <w:rFonts w:ascii="Times New Roman" w:eastAsia="Times New Roman" w:hAnsi="Times New Roman" w:cs="Times New Roman"/>
          <w:color w:val="1A1A1A"/>
          <w:sz w:val="28"/>
          <w:szCs w:val="28"/>
        </w:rPr>
        <w:t>–</w:t>
      </w:r>
      <w:r w:rsidRPr="00414C1A">
        <w:rPr>
          <w:rFonts w:ascii="Times New Roman" w:eastAsia="Times New Roman" w:hAnsi="Times New Roman" w:cs="Times New Roman"/>
          <w:color w:val="1A1A1A"/>
          <w:sz w:val="28"/>
          <w:szCs w:val="28"/>
        </w:rPr>
        <w:t xml:space="preserve"> дополнительная открытая программа акселерации, включающая в себя только образовательный интенсив</w:t>
      </w:r>
      <w:r w:rsidR="00055215" w:rsidRPr="00414C1A">
        <w:rPr>
          <w:rFonts w:ascii="Times New Roman" w:eastAsia="Times New Roman" w:hAnsi="Times New Roman" w:cs="Times New Roman"/>
          <w:color w:val="1A1A1A"/>
          <w:sz w:val="28"/>
          <w:szCs w:val="28"/>
        </w:rPr>
        <w:t xml:space="preserve"> по ключевым аспектам предпринимательской деятельности, разработке и выводу на целевые рынки новых товаров и услуг. Слушателями трека автоматически становятся все участники Отбора</w:t>
      </w:r>
      <w:r w:rsidR="002359B8" w:rsidRPr="00414C1A">
        <w:rPr>
          <w:rFonts w:ascii="Times New Roman" w:eastAsia="Times New Roman" w:hAnsi="Times New Roman" w:cs="Times New Roman"/>
          <w:color w:val="1A1A1A"/>
          <w:sz w:val="28"/>
          <w:szCs w:val="28"/>
        </w:rPr>
        <w:t xml:space="preserve">. </w:t>
      </w:r>
      <w:r w:rsidR="00055215" w:rsidRPr="00414C1A">
        <w:rPr>
          <w:rFonts w:ascii="Times New Roman" w:eastAsia="Times New Roman" w:hAnsi="Times New Roman" w:cs="Times New Roman"/>
          <w:color w:val="1A1A1A"/>
          <w:sz w:val="28"/>
          <w:szCs w:val="28"/>
        </w:rPr>
        <w:t xml:space="preserve">В треке </w:t>
      </w:r>
      <w:r w:rsidR="002359B8" w:rsidRPr="00414C1A">
        <w:rPr>
          <w:rFonts w:ascii="Times New Roman" w:eastAsia="Times New Roman" w:hAnsi="Times New Roman" w:cs="Times New Roman"/>
          <w:color w:val="1A1A1A"/>
          <w:sz w:val="28"/>
          <w:szCs w:val="28"/>
        </w:rPr>
        <w:t xml:space="preserve">«Слушатель» также </w:t>
      </w:r>
      <w:r w:rsidR="00055215" w:rsidRPr="00414C1A">
        <w:rPr>
          <w:rFonts w:ascii="Times New Roman" w:eastAsia="Times New Roman" w:hAnsi="Times New Roman" w:cs="Times New Roman"/>
          <w:color w:val="1A1A1A"/>
          <w:sz w:val="28"/>
          <w:szCs w:val="28"/>
        </w:rPr>
        <w:t xml:space="preserve">могут участвовать все желающие, зарегистрированные на онлайн-платформе программы: </w:t>
      </w:r>
      <w:r w:rsidR="00EC5077" w:rsidRPr="00414C1A">
        <w:rPr>
          <w:rFonts w:ascii="Times New Roman" w:eastAsia="Times New Roman" w:hAnsi="Times New Roman" w:cs="Times New Roman"/>
          <w:color w:val="1A1A1A"/>
          <w:sz w:val="28"/>
          <w:szCs w:val="28"/>
        </w:rPr>
        <w:t xml:space="preserve">предприниматели и </w:t>
      </w:r>
      <w:r w:rsidR="00055215" w:rsidRPr="00414C1A">
        <w:rPr>
          <w:rFonts w:ascii="Times New Roman" w:eastAsia="Times New Roman" w:hAnsi="Times New Roman" w:cs="Times New Roman"/>
          <w:color w:val="1A1A1A"/>
          <w:sz w:val="28"/>
          <w:szCs w:val="28"/>
        </w:rPr>
        <w:t>представители компаний</w:t>
      </w:r>
      <w:r w:rsidR="00EC5077" w:rsidRPr="00414C1A">
        <w:rPr>
          <w:rFonts w:ascii="Times New Roman" w:eastAsia="Times New Roman" w:hAnsi="Times New Roman" w:cs="Times New Roman"/>
          <w:color w:val="1A1A1A"/>
          <w:sz w:val="28"/>
          <w:szCs w:val="28"/>
        </w:rPr>
        <w:t>,</w:t>
      </w:r>
      <w:r w:rsidR="00055215" w:rsidRPr="00414C1A">
        <w:rPr>
          <w:rFonts w:ascii="Times New Roman" w:eastAsia="Times New Roman" w:hAnsi="Times New Roman" w:cs="Times New Roman"/>
          <w:color w:val="1A1A1A"/>
          <w:sz w:val="28"/>
          <w:szCs w:val="28"/>
        </w:rPr>
        <w:t xml:space="preserve"> </w:t>
      </w:r>
      <w:r w:rsidR="00EC5077" w:rsidRPr="00414C1A">
        <w:rPr>
          <w:rFonts w:ascii="Times New Roman" w:eastAsia="Times New Roman" w:hAnsi="Times New Roman" w:cs="Times New Roman"/>
          <w:color w:val="1A1A1A"/>
          <w:sz w:val="28"/>
          <w:szCs w:val="28"/>
        </w:rPr>
        <w:t xml:space="preserve">студенты и любые физические лица </w:t>
      </w:r>
      <w:r w:rsidR="00055215" w:rsidRPr="00414C1A">
        <w:rPr>
          <w:rFonts w:ascii="Times New Roman" w:eastAsia="Times New Roman" w:hAnsi="Times New Roman" w:cs="Times New Roman"/>
          <w:color w:val="1A1A1A"/>
          <w:sz w:val="28"/>
          <w:szCs w:val="28"/>
        </w:rPr>
        <w:t xml:space="preserve">из городов присутствия </w:t>
      </w:r>
      <w:r w:rsidR="002359B8" w:rsidRPr="00414C1A">
        <w:rPr>
          <w:rFonts w:ascii="Times New Roman" w:eastAsia="Times New Roman" w:hAnsi="Times New Roman" w:cs="Times New Roman"/>
          <w:color w:val="1A1A1A"/>
          <w:sz w:val="28"/>
          <w:szCs w:val="28"/>
        </w:rPr>
        <w:t>Концерна</w:t>
      </w:r>
      <w:r w:rsidR="00055215" w:rsidRPr="00414C1A">
        <w:rPr>
          <w:rFonts w:ascii="Times New Roman" w:eastAsia="Times New Roman" w:hAnsi="Times New Roman" w:cs="Times New Roman"/>
          <w:color w:val="1A1A1A"/>
          <w:sz w:val="28"/>
          <w:szCs w:val="28"/>
        </w:rPr>
        <w:t>, — все, кто хочет научиться создавать и запускать новые продукты в своих городах.</w:t>
      </w:r>
      <w:r w:rsidR="002359B8" w:rsidRPr="00414C1A">
        <w:rPr>
          <w:rFonts w:ascii="Times New Roman" w:eastAsia="Times New Roman" w:hAnsi="Times New Roman" w:cs="Times New Roman"/>
          <w:color w:val="1A1A1A"/>
          <w:sz w:val="28"/>
          <w:szCs w:val="28"/>
        </w:rPr>
        <w:t xml:space="preserve"> Для внешних слушателей Отбор не проводится. Участникам необходимо зарегистрироваться на онлайн-портале программы до </w:t>
      </w:r>
      <w:r w:rsidR="00414C1A">
        <w:rPr>
          <w:rFonts w:ascii="Times New Roman" w:eastAsia="Times New Roman" w:hAnsi="Times New Roman" w:cs="Times New Roman"/>
          <w:color w:val="1A1A1A"/>
          <w:sz w:val="28"/>
          <w:szCs w:val="28"/>
        </w:rPr>
        <w:br/>
      </w:r>
      <w:r w:rsidR="002359B8" w:rsidRPr="00414C1A">
        <w:rPr>
          <w:rFonts w:ascii="Times New Roman" w:eastAsia="Times New Roman" w:hAnsi="Times New Roman" w:cs="Times New Roman"/>
          <w:color w:val="1A1A1A"/>
          <w:sz w:val="28"/>
          <w:szCs w:val="28"/>
        </w:rPr>
        <w:t xml:space="preserve">30 октября 2020 года включительно. Участники трека «Слушатель» не могут претендовать на специальные меры поддержки своих проектов, финансируемых из Призового фонда </w:t>
      </w:r>
      <w:r w:rsidR="00EC5077" w:rsidRPr="00414C1A">
        <w:rPr>
          <w:rFonts w:ascii="Times New Roman" w:eastAsia="Times New Roman" w:hAnsi="Times New Roman" w:cs="Times New Roman"/>
          <w:color w:val="1A1A1A"/>
          <w:sz w:val="28"/>
          <w:szCs w:val="28"/>
        </w:rPr>
        <w:t>П</w:t>
      </w:r>
      <w:r w:rsidR="002359B8" w:rsidRPr="00414C1A">
        <w:rPr>
          <w:rFonts w:ascii="Times New Roman" w:eastAsia="Times New Roman" w:hAnsi="Times New Roman" w:cs="Times New Roman"/>
          <w:color w:val="1A1A1A"/>
          <w:sz w:val="28"/>
          <w:szCs w:val="28"/>
        </w:rPr>
        <w:t>рограммы</w:t>
      </w:r>
      <w:r w:rsidR="00EC5077" w:rsidRPr="00414C1A">
        <w:rPr>
          <w:rFonts w:ascii="Times New Roman" w:eastAsia="Times New Roman" w:hAnsi="Times New Roman" w:cs="Times New Roman"/>
          <w:color w:val="1A1A1A"/>
          <w:sz w:val="28"/>
          <w:szCs w:val="28"/>
        </w:rPr>
        <w:t xml:space="preserve"> в соответствии с Положением о Конкурсе «Звезды предпринимательства городов ра</w:t>
      </w:r>
      <w:r w:rsidR="00414C1A">
        <w:rPr>
          <w:rFonts w:ascii="Times New Roman" w:eastAsia="Times New Roman" w:hAnsi="Times New Roman" w:cs="Times New Roman"/>
          <w:color w:val="1A1A1A"/>
          <w:sz w:val="28"/>
          <w:szCs w:val="28"/>
        </w:rPr>
        <w:t>сположения АЭС», утверждённого п</w:t>
      </w:r>
      <w:r w:rsidR="00EC5077" w:rsidRPr="00414C1A">
        <w:rPr>
          <w:rFonts w:ascii="Times New Roman" w:eastAsia="Times New Roman" w:hAnsi="Times New Roman" w:cs="Times New Roman"/>
          <w:color w:val="1A1A1A"/>
          <w:sz w:val="28"/>
          <w:szCs w:val="28"/>
        </w:rPr>
        <w:t>ротоколом заседания Совета Фонда</w:t>
      </w:r>
      <w:r w:rsidR="00414C1A">
        <w:rPr>
          <w:rFonts w:ascii="Times New Roman" w:eastAsia="Times New Roman" w:hAnsi="Times New Roman" w:cs="Times New Roman"/>
          <w:color w:val="1A1A1A"/>
          <w:sz w:val="28"/>
          <w:szCs w:val="28"/>
        </w:rPr>
        <w:t xml:space="preserve"> </w:t>
      </w:r>
      <w:r w:rsidR="00EC5077" w:rsidRPr="00414C1A">
        <w:rPr>
          <w:rFonts w:ascii="Times New Roman" w:eastAsia="Times New Roman" w:hAnsi="Times New Roman" w:cs="Times New Roman"/>
          <w:color w:val="1A1A1A"/>
          <w:sz w:val="28"/>
          <w:szCs w:val="28"/>
        </w:rPr>
        <w:t>от 27.03.2020 № 4.</w:t>
      </w:r>
    </w:p>
    <w:p w14:paraId="4723BDBA" w14:textId="77777777" w:rsidR="00E576A8" w:rsidRPr="00414C1A" w:rsidRDefault="002359B8" w:rsidP="00414C1A">
      <w:pPr>
        <w:pStyle w:val="a3"/>
        <w:spacing w:before="0" w:beforeAutospacing="0" w:after="0" w:afterAutospacing="0"/>
        <w:ind w:firstLine="709"/>
        <w:jc w:val="both"/>
        <w:rPr>
          <w:sz w:val="28"/>
          <w:szCs w:val="28"/>
        </w:rPr>
      </w:pPr>
      <w:r w:rsidRPr="00414C1A">
        <w:rPr>
          <w:b/>
          <w:bCs/>
          <w:color w:val="1A1A1A"/>
          <w:sz w:val="28"/>
          <w:szCs w:val="28"/>
        </w:rPr>
        <w:t>Призовой фонд</w:t>
      </w:r>
      <w:r w:rsidRPr="00414C1A">
        <w:rPr>
          <w:color w:val="1A1A1A"/>
          <w:sz w:val="28"/>
          <w:szCs w:val="28"/>
        </w:rPr>
        <w:t xml:space="preserve"> – </w:t>
      </w:r>
      <w:r w:rsidR="00E576A8" w:rsidRPr="00414C1A">
        <w:rPr>
          <w:sz w:val="28"/>
          <w:szCs w:val="28"/>
        </w:rPr>
        <w:t xml:space="preserve">для Финалистов Отбора учреждается призовой Фонд в соответствии с </w:t>
      </w:r>
      <w:r w:rsidR="00E576A8" w:rsidRPr="00414C1A">
        <w:rPr>
          <w:color w:val="1A1A1A"/>
          <w:sz w:val="28"/>
          <w:szCs w:val="28"/>
        </w:rPr>
        <w:t>Положением о Конкурсе «Звезды предпринимательства городов ра</w:t>
      </w:r>
      <w:r w:rsidR="00414C1A">
        <w:rPr>
          <w:color w:val="1A1A1A"/>
          <w:sz w:val="28"/>
          <w:szCs w:val="28"/>
        </w:rPr>
        <w:t>сположения АЭС», утверждённого п</w:t>
      </w:r>
      <w:r w:rsidR="00E576A8" w:rsidRPr="00414C1A">
        <w:rPr>
          <w:color w:val="1A1A1A"/>
          <w:sz w:val="28"/>
          <w:szCs w:val="28"/>
        </w:rPr>
        <w:t>ротоколом заседания Совета Фонда</w:t>
      </w:r>
      <w:r w:rsidR="00414C1A">
        <w:rPr>
          <w:color w:val="1A1A1A"/>
          <w:sz w:val="28"/>
          <w:szCs w:val="28"/>
        </w:rPr>
        <w:t xml:space="preserve"> </w:t>
      </w:r>
      <w:r w:rsidR="00414C1A">
        <w:rPr>
          <w:color w:val="1A1A1A"/>
          <w:sz w:val="28"/>
          <w:szCs w:val="28"/>
        </w:rPr>
        <w:br/>
      </w:r>
      <w:r w:rsidR="00E576A8" w:rsidRPr="00414C1A">
        <w:rPr>
          <w:color w:val="1A1A1A"/>
          <w:sz w:val="28"/>
          <w:szCs w:val="28"/>
        </w:rPr>
        <w:t>от 27.03.2020 № 4</w:t>
      </w:r>
      <w:r w:rsidR="00E576A8" w:rsidRPr="00414C1A">
        <w:rPr>
          <w:sz w:val="28"/>
          <w:szCs w:val="28"/>
        </w:rPr>
        <w:t xml:space="preserve">, а также: </w:t>
      </w:r>
    </w:p>
    <w:p w14:paraId="413260B0" w14:textId="77777777" w:rsidR="004A5788" w:rsidRPr="00414C1A" w:rsidRDefault="00E576A8" w:rsidP="00414C1A">
      <w:pPr>
        <w:pStyle w:val="a4"/>
        <w:numPr>
          <w:ilvl w:val="0"/>
          <w:numId w:val="5"/>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памятные награды (грамота).</w:t>
      </w:r>
    </w:p>
    <w:p w14:paraId="44B40ACA" w14:textId="77777777" w:rsidR="00EF77FD" w:rsidRDefault="00EF77FD" w:rsidP="00414C1A">
      <w:pPr>
        <w:ind w:firstLine="709"/>
        <w:jc w:val="both"/>
        <w:rPr>
          <w:rFonts w:ascii="Times New Roman" w:eastAsia="Times New Roman" w:hAnsi="Times New Roman" w:cs="Times New Roman"/>
          <w:color w:val="1A1A1A"/>
          <w:sz w:val="28"/>
          <w:szCs w:val="28"/>
        </w:rPr>
      </w:pPr>
    </w:p>
    <w:p w14:paraId="4A0ED2D4" w14:textId="77777777" w:rsidR="00414C1A" w:rsidRPr="00414C1A" w:rsidRDefault="00414C1A" w:rsidP="00414C1A">
      <w:pPr>
        <w:ind w:firstLine="709"/>
        <w:jc w:val="both"/>
        <w:rPr>
          <w:rFonts w:ascii="Times New Roman" w:eastAsia="Times New Roman" w:hAnsi="Times New Roman" w:cs="Times New Roman"/>
          <w:color w:val="1A1A1A"/>
          <w:sz w:val="28"/>
          <w:szCs w:val="28"/>
        </w:rPr>
      </w:pPr>
    </w:p>
    <w:p w14:paraId="35BAFAFD" w14:textId="77777777" w:rsidR="004A5788" w:rsidRPr="00414C1A" w:rsidRDefault="004A5788" w:rsidP="00414C1A">
      <w:pPr>
        <w:pStyle w:val="a4"/>
        <w:numPr>
          <w:ilvl w:val="0"/>
          <w:numId w:val="1"/>
        </w:numPr>
        <w:ind w:left="0" w:firstLine="709"/>
        <w:jc w:val="both"/>
        <w:rPr>
          <w:rFonts w:ascii="Times New Roman" w:eastAsia="Times New Roman" w:hAnsi="Times New Roman" w:cs="Times New Roman"/>
          <w:b/>
          <w:bCs/>
          <w:color w:val="1A1A1A"/>
          <w:sz w:val="28"/>
          <w:szCs w:val="28"/>
        </w:rPr>
      </w:pPr>
      <w:r w:rsidRPr="00414C1A">
        <w:rPr>
          <w:rFonts w:ascii="Times New Roman" w:eastAsia="Times New Roman" w:hAnsi="Times New Roman" w:cs="Times New Roman"/>
          <w:b/>
          <w:bCs/>
          <w:color w:val="1A1A1A"/>
          <w:sz w:val="28"/>
          <w:szCs w:val="28"/>
        </w:rPr>
        <w:lastRenderedPageBreak/>
        <w:t>Сроки проведения Отбора</w:t>
      </w:r>
    </w:p>
    <w:p w14:paraId="613B8BEF" w14:textId="77777777" w:rsidR="004A5788" w:rsidRPr="00414C1A" w:rsidRDefault="004A5788" w:rsidP="00414C1A">
      <w:pPr>
        <w:ind w:firstLine="709"/>
        <w:jc w:val="both"/>
        <w:rPr>
          <w:rFonts w:ascii="Times New Roman" w:eastAsia="Times New Roman" w:hAnsi="Times New Roman" w:cs="Times New Roman"/>
          <w:color w:val="1A1A1A"/>
          <w:sz w:val="28"/>
          <w:szCs w:val="28"/>
        </w:rPr>
      </w:pPr>
    </w:p>
    <w:p w14:paraId="4474295D" w14:textId="77777777" w:rsidR="004A5788" w:rsidRPr="00414C1A" w:rsidRDefault="004A5788" w:rsidP="00414C1A">
      <w:pPr>
        <w:pStyle w:val="a4"/>
        <w:numPr>
          <w:ilvl w:val="1"/>
          <w:numId w:val="1"/>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Отбор проводится в три этапа:</w:t>
      </w:r>
    </w:p>
    <w:p w14:paraId="3763B0F3" w14:textId="77777777" w:rsidR="004A5788" w:rsidRPr="00414C1A" w:rsidRDefault="004A5788" w:rsidP="00414C1A">
      <w:pPr>
        <w:ind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 xml:space="preserve">Первый этап: </w:t>
      </w:r>
      <w:r w:rsidR="00E576A8" w:rsidRPr="00414C1A">
        <w:rPr>
          <w:rFonts w:ascii="Times New Roman" w:eastAsia="Times New Roman" w:hAnsi="Times New Roman" w:cs="Times New Roman"/>
          <w:color w:val="1A1A1A"/>
          <w:sz w:val="28"/>
          <w:szCs w:val="28"/>
        </w:rPr>
        <w:t xml:space="preserve">с 15 сентября до </w:t>
      </w:r>
      <w:r w:rsidRPr="00414C1A">
        <w:rPr>
          <w:rFonts w:ascii="Times New Roman" w:eastAsia="Times New Roman" w:hAnsi="Times New Roman" w:cs="Times New Roman"/>
          <w:color w:val="1A1A1A"/>
          <w:sz w:val="28"/>
          <w:szCs w:val="28"/>
        </w:rPr>
        <w:t>15 октября 2020 г. – приём заявок участников.</w:t>
      </w:r>
      <w:r w:rsidR="00E576A8" w:rsidRPr="00414C1A">
        <w:rPr>
          <w:rFonts w:ascii="Times New Roman" w:eastAsia="Times New Roman" w:hAnsi="Times New Roman" w:cs="Times New Roman"/>
          <w:color w:val="1A1A1A"/>
          <w:sz w:val="28"/>
          <w:szCs w:val="28"/>
        </w:rPr>
        <w:t xml:space="preserve"> Заявки, поданные до</w:t>
      </w:r>
      <w:r w:rsidR="008E0E8D" w:rsidRPr="00414C1A">
        <w:rPr>
          <w:rFonts w:ascii="Times New Roman" w:eastAsia="Times New Roman" w:hAnsi="Times New Roman" w:cs="Times New Roman"/>
          <w:color w:val="1A1A1A"/>
          <w:sz w:val="28"/>
          <w:szCs w:val="28"/>
        </w:rPr>
        <w:t xml:space="preserve"> </w:t>
      </w:r>
      <w:r w:rsidR="00E576A8" w:rsidRPr="00414C1A">
        <w:rPr>
          <w:rFonts w:ascii="Times New Roman" w:eastAsia="Times New Roman" w:hAnsi="Times New Roman" w:cs="Times New Roman"/>
          <w:color w:val="1A1A1A"/>
          <w:sz w:val="28"/>
          <w:szCs w:val="28"/>
        </w:rPr>
        <w:t xml:space="preserve">15 </w:t>
      </w:r>
      <w:r w:rsidR="008E0E8D" w:rsidRPr="00414C1A">
        <w:rPr>
          <w:rFonts w:ascii="Times New Roman" w:eastAsia="Times New Roman" w:hAnsi="Times New Roman" w:cs="Times New Roman"/>
          <w:color w:val="1A1A1A"/>
          <w:sz w:val="28"/>
          <w:szCs w:val="28"/>
        </w:rPr>
        <w:t>сентября 2020 года в рамках проведения Конкурса «Звезды предпринимательства городов ра</w:t>
      </w:r>
      <w:r w:rsidR="00414C1A">
        <w:rPr>
          <w:rFonts w:ascii="Times New Roman" w:eastAsia="Times New Roman" w:hAnsi="Times New Roman" w:cs="Times New Roman"/>
          <w:color w:val="1A1A1A"/>
          <w:sz w:val="28"/>
          <w:szCs w:val="28"/>
        </w:rPr>
        <w:t>сположения АЭС», утверждённого п</w:t>
      </w:r>
      <w:r w:rsidR="008E0E8D" w:rsidRPr="00414C1A">
        <w:rPr>
          <w:rFonts w:ascii="Times New Roman" w:eastAsia="Times New Roman" w:hAnsi="Times New Roman" w:cs="Times New Roman"/>
          <w:color w:val="1A1A1A"/>
          <w:sz w:val="28"/>
          <w:szCs w:val="28"/>
        </w:rPr>
        <w:t>ротоколом заседания Совета Фонда от 27.03.2020 № 4, участвуют в Отборе автоматически.</w:t>
      </w:r>
    </w:p>
    <w:p w14:paraId="06881DCB" w14:textId="77777777" w:rsidR="004A5788" w:rsidRPr="00414C1A" w:rsidRDefault="004A5788" w:rsidP="00414C1A">
      <w:pPr>
        <w:ind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Второй этап: 16 октября – 30 октября 2020 г. – рассмотрение и экспертиза</w:t>
      </w:r>
      <w:r w:rsidR="008E0E8D" w:rsidRPr="00414C1A">
        <w:rPr>
          <w:rFonts w:ascii="Times New Roman" w:eastAsia="Times New Roman" w:hAnsi="Times New Roman" w:cs="Times New Roman"/>
          <w:color w:val="1A1A1A"/>
          <w:sz w:val="28"/>
          <w:szCs w:val="28"/>
        </w:rPr>
        <w:t xml:space="preserve"> Экспертным советом Программы (далее – Экспертный совет)</w:t>
      </w:r>
      <w:r w:rsidRPr="00414C1A">
        <w:rPr>
          <w:rFonts w:ascii="Times New Roman" w:eastAsia="Times New Roman" w:hAnsi="Times New Roman" w:cs="Times New Roman"/>
          <w:color w:val="1A1A1A"/>
          <w:sz w:val="28"/>
          <w:szCs w:val="28"/>
        </w:rPr>
        <w:t xml:space="preserve"> представленных заявок </w:t>
      </w:r>
      <w:r w:rsidR="008E0E8D" w:rsidRPr="00414C1A">
        <w:rPr>
          <w:rFonts w:ascii="Times New Roman" w:eastAsia="Times New Roman" w:hAnsi="Times New Roman" w:cs="Times New Roman"/>
          <w:color w:val="1A1A1A"/>
          <w:sz w:val="28"/>
          <w:szCs w:val="28"/>
        </w:rPr>
        <w:t>на трек «Участник»</w:t>
      </w:r>
      <w:r w:rsidRPr="00414C1A">
        <w:rPr>
          <w:rFonts w:ascii="Times New Roman" w:eastAsia="Times New Roman" w:hAnsi="Times New Roman" w:cs="Times New Roman"/>
          <w:color w:val="1A1A1A"/>
          <w:sz w:val="28"/>
          <w:szCs w:val="28"/>
        </w:rPr>
        <w:t>.</w:t>
      </w:r>
    </w:p>
    <w:p w14:paraId="2EEB9B1C" w14:textId="77777777" w:rsidR="009F5747" w:rsidRPr="00414C1A" w:rsidRDefault="004A5788" w:rsidP="00414C1A">
      <w:pPr>
        <w:ind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Третий этап: 1</w:t>
      </w:r>
      <w:r w:rsidR="00CE48E6" w:rsidRPr="00414C1A">
        <w:rPr>
          <w:rFonts w:ascii="Times New Roman" w:eastAsia="Times New Roman" w:hAnsi="Times New Roman" w:cs="Times New Roman"/>
          <w:color w:val="1A1A1A"/>
          <w:sz w:val="28"/>
          <w:szCs w:val="28"/>
        </w:rPr>
        <w:t>5</w:t>
      </w:r>
      <w:r w:rsidRPr="00414C1A">
        <w:rPr>
          <w:rFonts w:ascii="Times New Roman" w:eastAsia="Times New Roman" w:hAnsi="Times New Roman" w:cs="Times New Roman"/>
          <w:color w:val="1A1A1A"/>
          <w:sz w:val="28"/>
          <w:szCs w:val="28"/>
        </w:rPr>
        <w:t xml:space="preserve"> </w:t>
      </w:r>
      <w:r w:rsidR="008E0E8D" w:rsidRPr="00414C1A">
        <w:rPr>
          <w:rFonts w:ascii="Times New Roman" w:eastAsia="Times New Roman" w:hAnsi="Times New Roman" w:cs="Times New Roman"/>
          <w:color w:val="1A1A1A"/>
          <w:sz w:val="28"/>
          <w:szCs w:val="28"/>
        </w:rPr>
        <w:t>ноября</w:t>
      </w:r>
      <w:r w:rsidRPr="00414C1A">
        <w:rPr>
          <w:rFonts w:ascii="Times New Roman" w:eastAsia="Times New Roman" w:hAnsi="Times New Roman" w:cs="Times New Roman"/>
          <w:color w:val="1A1A1A"/>
          <w:sz w:val="28"/>
          <w:szCs w:val="28"/>
        </w:rPr>
        <w:t xml:space="preserve"> 2020 г. – публикация перечня </w:t>
      </w:r>
      <w:r w:rsidR="008E0E8D" w:rsidRPr="00414C1A">
        <w:rPr>
          <w:rFonts w:ascii="Times New Roman" w:eastAsia="Times New Roman" w:hAnsi="Times New Roman" w:cs="Times New Roman"/>
          <w:color w:val="1A1A1A"/>
          <w:sz w:val="28"/>
          <w:szCs w:val="28"/>
        </w:rPr>
        <w:t>Ф</w:t>
      </w:r>
      <w:r w:rsidRPr="00414C1A">
        <w:rPr>
          <w:rFonts w:ascii="Times New Roman" w:eastAsia="Times New Roman" w:hAnsi="Times New Roman" w:cs="Times New Roman"/>
          <w:color w:val="1A1A1A"/>
          <w:sz w:val="28"/>
          <w:szCs w:val="28"/>
        </w:rPr>
        <w:t xml:space="preserve">иналистов </w:t>
      </w:r>
      <w:r w:rsidR="008E0E8D" w:rsidRPr="00414C1A">
        <w:rPr>
          <w:rFonts w:ascii="Times New Roman" w:eastAsia="Times New Roman" w:hAnsi="Times New Roman" w:cs="Times New Roman"/>
          <w:color w:val="1A1A1A"/>
          <w:sz w:val="28"/>
          <w:szCs w:val="28"/>
        </w:rPr>
        <w:t xml:space="preserve">Отбора по треку «Участник» </w:t>
      </w:r>
      <w:r w:rsidRPr="00414C1A">
        <w:rPr>
          <w:rFonts w:ascii="Times New Roman" w:eastAsia="Times New Roman" w:hAnsi="Times New Roman" w:cs="Times New Roman"/>
          <w:color w:val="1A1A1A"/>
          <w:sz w:val="28"/>
          <w:szCs w:val="28"/>
        </w:rPr>
        <w:t>на официальном Интернет-ресурсе Отбора.</w:t>
      </w:r>
      <w:r w:rsidR="008E0E8D" w:rsidRPr="00414C1A">
        <w:rPr>
          <w:rFonts w:ascii="Times New Roman" w:eastAsia="Times New Roman" w:hAnsi="Times New Roman" w:cs="Times New Roman"/>
          <w:color w:val="1A1A1A"/>
          <w:sz w:val="28"/>
          <w:szCs w:val="28"/>
        </w:rPr>
        <w:t xml:space="preserve"> Официальное награждение Финалистов по треку «Участник» (победителей Конкурса «Звезды предпринимательства городов расположения АЭС») состоится не позднее </w:t>
      </w:r>
      <w:r w:rsidR="00414C1A">
        <w:rPr>
          <w:rFonts w:ascii="Times New Roman" w:eastAsia="Times New Roman" w:hAnsi="Times New Roman" w:cs="Times New Roman"/>
          <w:color w:val="1A1A1A"/>
          <w:sz w:val="28"/>
          <w:szCs w:val="28"/>
        </w:rPr>
        <w:br/>
      </w:r>
      <w:r w:rsidR="008E0E8D" w:rsidRPr="00414C1A">
        <w:rPr>
          <w:rFonts w:ascii="Times New Roman" w:eastAsia="Times New Roman" w:hAnsi="Times New Roman" w:cs="Times New Roman"/>
          <w:color w:val="1A1A1A"/>
          <w:sz w:val="28"/>
          <w:szCs w:val="28"/>
        </w:rPr>
        <w:t xml:space="preserve">15 декабря 2020 г. </w:t>
      </w:r>
    </w:p>
    <w:p w14:paraId="1FAA5B03" w14:textId="77777777" w:rsidR="004A5788" w:rsidRPr="00414C1A" w:rsidRDefault="008E0E8D" w:rsidP="00414C1A">
      <w:pPr>
        <w:ind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 xml:space="preserve">Финалисты </w:t>
      </w:r>
      <w:r w:rsidR="009F5747" w:rsidRPr="00414C1A">
        <w:rPr>
          <w:rFonts w:ascii="Times New Roman" w:eastAsia="Times New Roman" w:hAnsi="Times New Roman" w:cs="Times New Roman"/>
          <w:color w:val="1A1A1A"/>
          <w:sz w:val="28"/>
          <w:szCs w:val="28"/>
        </w:rPr>
        <w:t>Отбора по треку «Участник» и зарегистрированные участники по треку «Слушатель» пройдут образовательный интенсив по ключевым аспектам предпринимательской деятельности, разработке и выводу на целевые рынки новых товаров и услуг в период с 01 по 30 ноября 2020 г</w:t>
      </w:r>
      <w:r w:rsidR="00414C1A">
        <w:rPr>
          <w:rFonts w:ascii="Times New Roman" w:eastAsia="Times New Roman" w:hAnsi="Times New Roman" w:cs="Times New Roman"/>
          <w:color w:val="1A1A1A"/>
          <w:sz w:val="28"/>
          <w:szCs w:val="28"/>
        </w:rPr>
        <w:t>.</w:t>
      </w:r>
      <w:r w:rsidR="007D0274" w:rsidRPr="00414C1A">
        <w:rPr>
          <w:rFonts w:ascii="Times New Roman" w:eastAsia="Times New Roman" w:hAnsi="Times New Roman" w:cs="Times New Roman"/>
          <w:color w:val="1A1A1A"/>
          <w:sz w:val="28"/>
          <w:szCs w:val="28"/>
        </w:rPr>
        <w:t xml:space="preserve"> с возможностью персональных консультаций вне рамок общего интенсива.</w:t>
      </w:r>
    </w:p>
    <w:p w14:paraId="657253C2" w14:textId="77777777" w:rsidR="00EF77FD" w:rsidRPr="00414C1A" w:rsidRDefault="00EF77FD" w:rsidP="00414C1A">
      <w:pPr>
        <w:ind w:firstLine="709"/>
        <w:jc w:val="both"/>
        <w:rPr>
          <w:rFonts w:ascii="Times New Roman" w:eastAsia="Times New Roman" w:hAnsi="Times New Roman" w:cs="Times New Roman"/>
          <w:color w:val="1A1A1A"/>
          <w:sz w:val="28"/>
          <w:szCs w:val="28"/>
        </w:rPr>
      </w:pPr>
    </w:p>
    <w:p w14:paraId="6E04393A" w14:textId="77777777" w:rsidR="004A5788" w:rsidRPr="00414C1A" w:rsidRDefault="00513DD9" w:rsidP="00414C1A">
      <w:pPr>
        <w:pStyle w:val="a4"/>
        <w:numPr>
          <w:ilvl w:val="0"/>
          <w:numId w:val="1"/>
        </w:numPr>
        <w:ind w:left="0" w:firstLine="709"/>
        <w:jc w:val="both"/>
        <w:rPr>
          <w:rFonts w:ascii="Times New Roman" w:eastAsia="Times New Roman" w:hAnsi="Times New Roman" w:cs="Times New Roman"/>
          <w:b/>
          <w:bCs/>
          <w:color w:val="1A1A1A"/>
          <w:sz w:val="28"/>
          <w:szCs w:val="28"/>
        </w:rPr>
      </w:pPr>
      <w:r w:rsidRPr="00414C1A">
        <w:rPr>
          <w:rFonts w:ascii="Times New Roman" w:eastAsia="Times New Roman" w:hAnsi="Times New Roman" w:cs="Times New Roman"/>
          <w:b/>
          <w:bCs/>
          <w:color w:val="1A1A1A"/>
          <w:sz w:val="28"/>
          <w:szCs w:val="28"/>
        </w:rPr>
        <w:t>Рабочие органы Отбора</w:t>
      </w:r>
    </w:p>
    <w:p w14:paraId="33145AA9" w14:textId="77777777" w:rsidR="00193C00" w:rsidRPr="00414C1A" w:rsidRDefault="00193C00" w:rsidP="00414C1A">
      <w:pPr>
        <w:ind w:firstLine="709"/>
        <w:jc w:val="both"/>
        <w:rPr>
          <w:rFonts w:ascii="Times New Roman" w:eastAsia="Times New Roman" w:hAnsi="Times New Roman" w:cs="Times New Roman"/>
          <w:color w:val="1A1A1A"/>
          <w:sz w:val="28"/>
          <w:szCs w:val="28"/>
        </w:rPr>
      </w:pPr>
    </w:p>
    <w:p w14:paraId="2EE6D126" w14:textId="77777777" w:rsidR="00193C00" w:rsidRPr="00414C1A" w:rsidRDefault="00513DD9" w:rsidP="00414C1A">
      <w:pPr>
        <w:pStyle w:val="a4"/>
        <w:numPr>
          <w:ilvl w:val="1"/>
          <w:numId w:val="1"/>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 xml:space="preserve">Проведение Отбора </w:t>
      </w:r>
      <w:r w:rsidR="000270E0" w:rsidRPr="00414C1A">
        <w:rPr>
          <w:rFonts w:ascii="Times New Roman" w:eastAsia="Times New Roman" w:hAnsi="Times New Roman" w:cs="Times New Roman"/>
          <w:color w:val="1A1A1A"/>
          <w:sz w:val="28"/>
          <w:szCs w:val="28"/>
        </w:rPr>
        <w:t xml:space="preserve">по треку «Участник» </w:t>
      </w:r>
      <w:r w:rsidRPr="00414C1A">
        <w:rPr>
          <w:rFonts w:ascii="Times New Roman" w:eastAsia="Times New Roman" w:hAnsi="Times New Roman" w:cs="Times New Roman"/>
          <w:color w:val="1A1A1A"/>
          <w:sz w:val="28"/>
          <w:szCs w:val="28"/>
        </w:rPr>
        <w:t>осуществляется Экспертным советом.</w:t>
      </w:r>
    </w:p>
    <w:p w14:paraId="67F26AC8" w14:textId="77777777" w:rsidR="00513DD9" w:rsidRPr="00414C1A" w:rsidRDefault="00513DD9" w:rsidP="00414C1A">
      <w:pPr>
        <w:pStyle w:val="a4"/>
        <w:numPr>
          <w:ilvl w:val="1"/>
          <w:numId w:val="1"/>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 xml:space="preserve">Состав Экспертного совета утверждается директором Агентства развития регионов в количестве не менее 21 человека. </w:t>
      </w:r>
    </w:p>
    <w:p w14:paraId="59F75B8A" w14:textId="77777777" w:rsidR="00513DD9" w:rsidRPr="00414C1A" w:rsidRDefault="00513DD9" w:rsidP="00414C1A">
      <w:pPr>
        <w:pStyle w:val="a4"/>
        <w:numPr>
          <w:ilvl w:val="1"/>
          <w:numId w:val="1"/>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К компетенции Экспертного совета относится:</w:t>
      </w:r>
    </w:p>
    <w:p w14:paraId="017F91A8" w14:textId="77777777" w:rsidR="00513DD9" w:rsidRPr="00414C1A" w:rsidRDefault="00513DD9" w:rsidP="00414C1A">
      <w:pPr>
        <w:pStyle w:val="a4"/>
        <w:numPr>
          <w:ilvl w:val="0"/>
          <w:numId w:val="7"/>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рассмотрение и экспертиза представленных Заявок</w:t>
      </w:r>
      <w:r w:rsidR="000270E0" w:rsidRPr="00414C1A">
        <w:rPr>
          <w:rFonts w:ascii="Times New Roman" w:eastAsia="Times New Roman" w:hAnsi="Times New Roman" w:cs="Times New Roman"/>
          <w:color w:val="1A1A1A"/>
          <w:sz w:val="28"/>
          <w:szCs w:val="28"/>
        </w:rPr>
        <w:t xml:space="preserve"> (инвестиционных планов)</w:t>
      </w:r>
      <w:r w:rsidRPr="00414C1A">
        <w:rPr>
          <w:rFonts w:ascii="Times New Roman" w:eastAsia="Times New Roman" w:hAnsi="Times New Roman" w:cs="Times New Roman"/>
          <w:color w:val="1A1A1A"/>
          <w:sz w:val="28"/>
          <w:szCs w:val="28"/>
        </w:rPr>
        <w:t>;</w:t>
      </w:r>
    </w:p>
    <w:p w14:paraId="16038950" w14:textId="77777777" w:rsidR="00513DD9" w:rsidRPr="00414C1A" w:rsidRDefault="00513DD9" w:rsidP="00414C1A">
      <w:pPr>
        <w:pStyle w:val="a4"/>
        <w:numPr>
          <w:ilvl w:val="0"/>
          <w:numId w:val="7"/>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 xml:space="preserve">выявление </w:t>
      </w:r>
      <w:r w:rsidR="000270E0" w:rsidRPr="00414C1A">
        <w:rPr>
          <w:rFonts w:ascii="Times New Roman" w:eastAsia="Times New Roman" w:hAnsi="Times New Roman" w:cs="Times New Roman"/>
          <w:color w:val="1A1A1A"/>
          <w:sz w:val="28"/>
          <w:szCs w:val="28"/>
        </w:rPr>
        <w:t>Ф</w:t>
      </w:r>
      <w:r w:rsidRPr="00414C1A">
        <w:rPr>
          <w:rFonts w:ascii="Times New Roman" w:eastAsia="Times New Roman" w:hAnsi="Times New Roman" w:cs="Times New Roman"/>
          <w:color w:val="1A1A1A"/>
          <w:sz w:val="28"/>
          <w:szCs w:val="28"/>
        </w:rPr>
        <w:t>иналистов Отбора;</w:t>
      </w:r>
    </w:p>
    <w:p w14:paraId="20B78D25" w14:textId="77777777" w:rsidR="00513DD9" w:rsidRPr="00414C1A" w:rsidRDefault="00513DD9" w:rsidP="00414C1A">
      <w:pPr>
        <w:pStyle w:val="a4"/>
        <w:numPr>
          <w:ilvl w:val="0"/>
          <w:numId w:val="7"/>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 xml:space="preserve">экспертное сопровождение </w:t>
      </w:r>
      <w:r w:rsidR="000270E0" w:rsidRPr="00414C1A">
        <w:rPr>
          <w:rFonts w:ascii="Times New Roman" w:eastAsia="Times New Roman" w:hAnsi="Times New Roman" w:cs="Times New Roman"/>
          <w:color w:val="1A1A1A"/>
          <w:sz w:val="28"/>
          <w:szCs w:val="28"/>
        </w:rPr>
        <w:t>Жюри Конкурса «Звезды предпринимательства городов расположения АЭС», сф</w:t>
      </w:r>
      <w:r w:rsidR="00414C1A">
        <w:rPr>
          <w:rFonts w:ascii="Times New Roman" w:eastAsia="Times New Roman" w:hAnsi="Times New Roman" w:cs="Times New Roman"/>
          <w:color w:val="1A1A1A"/>
          <w:sz w:val="28"/>
          <w:szCs w:val="28"/>
        </w:rPr>
        <w:t>ормированного в соответствии с п</w:t>
      </w:r>
      <w:r w:rsidR="000270E0" w:rsidRPr="00414C1A">
        <w:rPr>
          <w:rFonts w:ascii="Times New Roman" w:eastAsia="Times New Roman" w:hAnsi="Times New Roman" w:cs="Times New Roman"/>
          <w:color w:val="1A1A1A"/>
          <w:sz w:val="28"/>
          <w:szCs w:val="28"/>
        </w:rPr>
        <w:t>оложением о Ко</w:t>
      </w:r>
      <w:r w:rsidR="00414C1A">
        <w:rPr>
          <w:rFonts w:ascii="Times New Roman" w:eastAsia="Times New Roman" w:hAnsi="Times New Roman" w:cs="Times New Roman"/>
          <w:color w:val="1A1A1A"/>
          <w:sz w:val="28"/>
          <w:szCs w:val="28"/>
        </w:rPr>
        <w:t>нкурсе, утверждённого п</w:t>
      </w:r>
      <w:r w:rsidR="000270E0" w:rsidRPr="00414C1A">
        <w:rPr>
          <w:rFonts w:ascii="Times New Roman" w:eastAsia="Times New Roman" w:hAnsi="Times New Roman" w:cs="Times New Roman"/>
          <w:color w:val="1A1A1A"/>
          <w:sz w:val="28"/>
          <w:szCs w:val="28"/>
        </w:rPr>
        <w:t>ротоколом заседания Совета Фонда</w:t>
      </w:r>
      <w:r w:rsidR="00414C1A">
        <w:rPr>
          <w:rFonts w:ascii="Times New Roman" w:eastAsia="Times New Roman" w:hAnsi="Times New Roman" w:cs="Times New Roman"/>
          <w:color w:val="1A1A1A"/>
          <w:sz w:val="28"/>
          <w:szCs w:val="28"/>
        </w:rPr>
        <w:t xml:space="preserve"> </w:t>
      </w:r>
      <w:r w:rsidR="000270E0" w:rsidRPr="00414C1A">
        <w:rPr>
          <w:rFonts w:ascii="Times New Roman" w:eastAsia="Times New Roman" w:hAnsi="Times New Roman" w:cs="Times New Roman"/>
          <w:color w:val="1A1A1A"/>
          <w:sz w:val="28"/>
          <w:szCs w:val="28"/>
        </w:rPr>
        <w:t>от 27.03.2020 № 4</w:t>
      </w:r>
      <w:r w:rsidRPr="00414C1A">
        <w:rPr>
          <w:rFonts w:ascii="Times New Roman" w:eastAsia="Times New Roman" w:hAnsi="Times New Roman" w:cs="Times New Roman"/>
          <w:color w:val="1A1A1A"/>
          <w:sz w:val="28"/>
          <w:szCs w:val="28"/>
        </w:rPr>
        <w:t>.</w:t>
      </w:r>
    </w:p>
    <w:p w14:paraId="3CAE8392" w14:textId="77777777" w:rsidR="00513DD9" w:rsidRPr="00414C1A" w:rsidRDefault="00513DD9" w:rsidP="00414C1A">
      <w:pPr>
        <w:pStyle w:val="a4"/>
        <w:numPr>
          <w:ilvl w:val="1"/>
          <w:numId w:val="1"/>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Члены Экспертного совета имеют равные права и обязанности.</w:t>
      </w:r>
    </w:p>
    <w:p w14:paraId="0DFA3FF0" w14:textId="77777777" w:rsidR="00513DD9" w:rsidRPr="00414C1A" w:rsidRDefault="00513DD9" w:rsidP="00414C1A">
      <w:pPr>
        <w:pStyle w:val="a4"/>
        <w:numPr>
          <w:ilvl w:val="1"/>
          <w:numId w:val="1"/>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Заседание Экспертного совета правомочно, если на нём присутствует (приняло участие в голосовании) не менее половины членов Экспертного совета.</w:t>
      </w:r>
    </w:p>
    <w:p w14:paraId="54738558" w14:textId="77777777" w:rsidR="00513DD9" w:rsidRPr="00414C1A" w:rsidRDefault="00513DD9" w:rsidP="00414C1A">
      <w:pPr>
        <w:pStyle w:val="a4"/>
        <w:numPr>
          <w:ilvl w:val="1"/>
          <w:numId w:val="1"/>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Решение Экспертного совета по вопросу, поставленному на голосование, принимается простым большинством голосов членов Экспертного совета.</w:t>
      </w:r>
    </w:p>
    <w:p w14:paraId="6ECF72C8" w14:textId="77777777" w:rsidR="00513DD9" w:rsidRPr="00414C1A" w:rsidRDefault="00513DD9" w:rsidP="00414C1A">
      <w:pPr>
        <w:pStyle w:val="a4"/>
        <w:numPr>
          <w:ilvl w:val="1"/>
          <w:numId w:val="1"/>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В составе Экспертного совета могут формироваться рабочие группы.</w:t>
      </w:r>
    </w:p>
    <w:p w14:paraId="27735F7D" w14:textId="77777777" w:rsidR="00513DD9" w:rsidRPr="00414C1A" w:rsidRDefault="00513DD9" w:rsidP="00414C1A">
      <w:pPr>
        <w:pStyle w:val="a4"/>
        <w:ind w:left="0" w:firstLine="709"/>
        <w:jc w:val="both"/>
        <w:rPr>
          <w:rFonts w:ascii="Times New Roman" w:eastAsia="Times New Roman" w:hAnsi="Times New Roman" w:cs="Times New Roman"/>
          <w:color w:val="1A1A1A"/>
          <w:sz w:val="28"/>
          <w:szCs w:val="28"/>
        </w:rPr>
      </w:pPr>
    </w:p>
    <w:p w14:paraId="10230991" w14:textId="77777777" w:rsidR="00513DD9" w:rsidRPr="00414C1A" w:rsidRDefault="00513DD9" w:rsidP="00414C1A">
      <w:pPr>
        <w:pStyle w:val="a4"/>
        <w:numPr>
          <w:ilvl w:val="1"/>
          <w:numId w:val="1"/>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lastRenderedPageBreak/>
        <w:t>Заседания Экспертного совета и рабочих групп могут проводиться как в очной форме, так и путём проведения заочного голосования посредством обмена информацией по электронной почте или любым другим доступным способом.</w:t>
      </w:r>
    </w:p>
    <w:p w14:paraId="2B32BA45" w14:textId="77777777" w:rsidR="00513DD9" w:rsidRPr="00414C1A" w:rsidRDefault="00513DD9" w:rsidP="00414C1A">
      <w:pPr>
        <w:pStyle w:val="a4"/>
        <w:numPr>
          <w:ilvl w:val="1"/>
          <w:numId w:val="1"/>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Оператор Отбора обеспечивает текущую деятельность по проведению Отбора, в том числе:</w:t>
      </w:r>
    </w:p>
    <w:p w14:paraId="5420C48E" w14:textId="77777777" w:rsidR="00513DD9" w:rsidRPr="00414C1A" w:rsidRDefault="00513DD9" w:rsidP="00414C1A">
      <w:pPr>
        <w:pStyle w:val="a4"/>
        <w:numPr>
          <w:ilvl w:val="0"/>
          <w:numId w:val="8"/>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подготовку плана проведения Отбора;</w:t>
      </w:r>
    </w:p>
    <w:p w14:paraId="08214D1D" w14:textId="77777777" w:rsidR="00513DD9" w:rsidRPr="00414C1A" w:rsidRDefault="00513DD9" w:rsidP="00414C1A">
      <w:pPr>
        <w:pStyle w:val="a4"/>
        <w:numPr>
          <w:ilvl w:val="0"/>
          <w:numId w:val="8"/>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закупку товаров, работ и услуг, необходимых для проведения Отбора;</w:t>
      </w:r>
    </w:p>
    <w:p w14:paraId="0097F6A1" w14:textId="77777777" w:rsidR="00513DD9" w:rsidRPr="00414C1A" w:rsidRDefault="00513DD9" w:rsidP="00414C1A">
      <w:pPr>
        <w:pStyle w:val="a4"/>
        <w:numPr>
          <w:ilvl w:val="0"/>
          <w:numId w:val="8"/>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организацию проведения заседаний Экспертного совета;</w:t>
      </w:r>
    </w:p>
    <w:p w14:paraId="60DD2E97" w14:textId="77777777" w:rsidR="00513DD9" w:rsidRPr="00414C1A" w:rsidRDefault="00513DD9" w:rsidP="00414C1A">
      <w:pPr>
        <w:pStyle w:val="a4"/>
        <w:numPr>
          <w:ilvl w:val="0"/>
          <w:numId w:val="8"/>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обеспечение информационной поддержки и продвижения Отбора;</w:t>
      </w:r>
    </w:p>
    <w:p w14:paraId="2051483A" w14:textId="77777777" w:rsidR="00513DD9" w:rsidRPr="00414C1A" w:rsidRDefault="00513DD9" w:rsidP="00414C1A">
      <w:pPr>
        <w:pStyle w:val="a4"/>
        <w:numPr>
          <w:ilvl w:val="0"/>
          <w:numId w:val="8"/>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оформление результатов Отбора;</w:t>
      </w:r>
    </w:p>
    <w:p w14:paraId="694C9130" w14:textId="77777777" w:rsidR="00513DD9" w:rsidRPr="00414C1A" w:rsidRDefault="00513DD9" w:rsidP="00414C1A">
      <w:pPr>
        <w:pStyle w:val="a4"/>
        <w:numPr>
          <w:ilvl w:val="0"/>
          <w:numId w:val="8"/>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представление предложений Экспертному совету по внесению изменений в Состав Экспертного совета.</w:t>
      </w:r>
    </w:p>
    <w:p w14:paraId="396AE084" w14:textId="77777777" w:rsidR="00ED5AF6" w:rsidRPr="00414C1A" w:rsidRDefault="00ED5AF6" w:rsidP="00414C1A">
      <w:pPr>
        <w:pStyle w:val="a4"/>
        <w:numPr>
          <w:ilvl w:val="1"/>
          <w:numId w:val="1"/>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Отдельные функции по организации Отбора могут быть переданы Оператором третьим лицам, выбранным Агентством.</w:t>
      </w:r>
    </w:p>
    <w:p w14:paraId="5433E804" w14:textId="77777777" w:rsidR="007802CF" w:rsidRPr="00414C1A" w:rsidRDefault="005F5B1F" w:rsidP="00414C1A">
      <w:pPr>
        <w:pStyle w:val="a4"/>
        <w:numPr>
          <w:ilvl w:val="1"/>
          <w:numId w:val="1"/>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На основании решений Экспертного совета Оператор Отбора по треку «Участник» оформляет протоколы и предоставляет их на утверждение Жюри, сф</w:t>
      </w:r>
      <w:r w:rsidR="00DA62D3">
        <w:rPr>
          <w:rFonts w:ascii="Times New Roman" w:eastAsia="Times New Roman" w:hAnsi="Times New Roman" w:cs="Times New Roman"/>
          <w:color w:val="1A1A1A"/>
          <w:sz w:val="28"/>
          <w:szCs w:val="28"/>
        </w:rPr>
        <w:t>ормированному в соответствии с п</w:t>
      </w:r>
      <w:r w:rsidRPr="00414C1A">
        <w:rPr>
          <w:rFonts w:ascii="Times New Roman" w:eastAsia="Times New Roman" w:hAnsi="Times New Roman" w:cs="Times New Roman"/>
          <w:color w:val="1A1A1A"/>
          <w:sz w:val="28"/>
          <w:szCs w:val="28"/>
        </w:rPr>
        <w:t>оложением о Конкурсе «Звезды предпринимательства городов р</w:t>
      </w:r>
      <w:r w:rsidR="00DA62D3">
        <w:rPr>
          <w:rFonts w:ascii="Times New Roman" w:eastAsia="Times New Roman" w:hAnsi="Times New Roman" w:cs="Times New Roman"/>
          <w:color w:val="1A1A1A"/>
          <w:sz w:val="28"/>
          <w:szCs w:val="28"/>
        </w:rPr>
        <w:t>асположения АЭС», утверждённым п</w:t>
      </w:r>
      <w:r w:rsidRPr="00414C1A">
        <w:rPr>
          <w:rFonts w:ascii="Times New Roman" w:eastAsia="Times New Roman" w:hAnsi="Times New Roman" w:cs="Times New Roman"/>
          <w:color w:val="1A1A1A"/>
          <w:sz w:val="28"/>
          <w:szCs w:val="28"/>
        </w:rPr>
        <w:t>ротоколом заседания Совета Фонда от 27.03.2020 № 4. На основании предоставленных протоколов решений Экспертного совета члены Жюри утверждают список Финалистов Отбора по треку «Участник».</w:t>
      </w:r>
    </w:p>
    <w:p w14:paraId="6658C6E7" w14:textId="77777777" w:rsidR="00ED5AF6" w:rsidRPr="00414C1A" w:rsidRDefault="00ED5AF6" w:rsidP="00414C1A">
      <w:pPr>
        <w:ind w:firstLine="709"/>
        <w:jc w:val="both"/>
        <w:rPr>
          <w:rFonts w:ascii="Times New Roman" w:eastAsia="Times New Roman" w:hAnsi="Times New Roman" w:cs="Times New Roman"/>
          <w:color w:val="1A1A1A"/>
          <w:sz w:val="28"/>
          <w:szCs w:val="28"/>
        </w:rPr>
      </w:pPr>
    </w:p>
    <w:p w14:paraId="76D389DF" w14:textId="77777777" w:rsidR="00ED5AF6" w:rsidRPr="00414C1A" w:rsidRDefault="00ED5AF6" w:rsidP="00414C1A">
      <w:pPr>
        <w:pStyle w:val="a4"/>
        <w:numPr>
          <w:ilvl w:val="0"/>
          <w:numId w:val="1"/>
        </w:numPr>
        <w:ind w:left="0" w:firstLine="709"/>
        <w:jc w:val="both"/>
        <w:rPr>
          <w:rFonts w:ascii="Times New Roman" w:eastAsia="Times New Roman" w:hAnsi="Times New Roman" w:cs="Times New Roman"/>
          <w:b/>
          <w:bCs/>
          <w:color w:val="1A1A1A"/>
          <w:sz w:val="28"/>
          <w:szCs w:val="28"/>
        </w:rPr>
      </w:pPr>
      <w:r w:rsidRPr="00414C1A">
        <w:rPr>
          <w:rFonts w:ascii="Times New Roman" w:eastAsia="Times New Roman" w:hAnsi="Times New Roman" w:cs="Times New Roman"/>
          <w:b/>
          <w:bCs/>
          <w:color w:val="1A1A1A"/>
          <w:sz w:val="28"/>
          <w:szCs w:val="28"/>
        </w:rPr>
        <w:t>Предмет и номинации Отбора</w:t>
      </w:r>
    </w:p>
    <w:p w14:paraId="2C5D16D1" w14:textId="77777777" w:rsidR="00ED5AF6" w:rsidRPr="00414C1A" w:rsidRDefault="00ED5AF6" w:rsidP="00414C1A">
      <w:pPr>
        <w:ind w:firstLine="709"/>
        <w:jc w:val="both"/>
        <w:rPr>
          <w:rFonts w:ascii="Times New Roman" w:eastAsia="Times New Roman" w:hAnsi="Times New Roman" w:cs="Times New Roman"/>
          <w:color w:val="1A1A1A"/>
          <w:sz w:val="28"/>
          <w:szCs w:val="28"/>
        </w:rPr>
      </w:pPr>
    </w:p>
    <w:p w14:paraId="0A410B7F" w14:textId="77777777" w:rsidR="00ED5AF6" w:rsidRPr="00414C1A" w:rsidRDefault="00ED5AF6" w:rsidP="00414C1A">
      <w:pPr>
        <w:pStyle w:val="a4"/>
        <w:numPr>
          <w:ilvl w:val="1"/>
          <w:numId w:val="1"/>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Предметом Отбора</w:t>
      </w:r>
      <w:r w:rsidR="00B06174" w:rsidRPr="00414C1A">
        <w:rPr>
          <w:rFonts w:ascii="Times New Roman" w:eastAsia="Times New Roman" w:hAnsi="Times New Roman" w:cs="Times New Roman"/>
          <w:color w:val="1A1A1A"/>
          <w:sz w:val="28"/>
          <w:szCs w:val="28"/>
        </w:rPr>
        <w:t xml:space="preserve"> по треку «Участник»</w:t>
      </w:r>
      <w:r w:rsidRPr="00414C1A">
        <w:rPr>
          <w:rFonts w:ascii="Times New Roman" w:eastAsia="Times New Roman" w:hAnsi="Times New Roman" w:cs="Times New Roman"/>
          <w:color w:val="1A1A1A"/>
          <w:sz w:val="28"/>
          <w:szCs w:val="28"/>
        </w:rPr>
        <w:t xml:space="preserve"> являются Заявки</w:t>
      </w:r>
      <w:r w:rsidR="00B06174" w:rsidRPr="00414C1A">
        <w:rPr>
          <w:rFonts w:ascii="Times New Roman" w:eastAsia="Times New Roman" w:hAnsi="Times New Roman" w:cs="Times New Roman"/>
          <w:color w:val="1A1A1A"/>
          <w:sz w:val="28"/>
          <w:szCs w:val="28"/>
        </w:rPr>
        <w:t xml:space="preserve"> (инвестиционные планы)</w:t>
      </w:r>
      <w:r w:rsidRPr="00414C1A">
        <w:rPr>
          <w:rFonts w:ascii="Times New Roman" w:eastAsia="Times New Roman" w:hAnsi="Times New Roman" w:cs="Times New Roman"/>
          <w:color w:val="1A1A1A"/>
          <w:sz w:val="28"/>
          <w:szCs w:val="28"/>
        </w:rPr>
        <w:t>, подтвердившие своё соответствие критериям</w:t>
      </w:r>
      <w:r w:rsidR="00B06174" w:rsidRPr="00414C1A">
        <w:rPr>
          <w:rFonts w:ascii="Times New Roman" w:eastAsia="Times New Roman" w:hAnsi="Times New Roman" w:cs="Times New Roman"/>
          <w:color w:val="1A1A1A"/>
          <w:sz w:val="28"/>
          <w:szCs w:val="28"/>
        </w:rPr>
        <w:t xml:space="preserve"> Положения о Конкурсе «Звезды предпринимательства городов расположения АЭС», утверждённого Протоколом заседания Совета Фонда «АТР АЭС» от 27.03.2020 № 4</w:t>
      </w:r>
      <w:r w:rsidRPr="00414C1A">
        <w:rPr>
          <w:rFonts w:ascii="Times New Roman" w:eastAsia="Times New Roman" w:hAnsi="Times New Roman" w:cs="Times New Roman"/>
          <w:color w:val="1A1A1A"/>
          <w:sz w:val="28"/>
          <w:szCs w:val="28"/>
        </w:rPr>
        <w:t>.</w:t>
      </w:r>
    </w:p>
    <w:p w14:paraId="7C62CA1F" w14:textId="6B047C57" w:rsidR="00ED5AF6" w:rsidRPr="00414C1A" w:rsidRDefault="00ED5AF6" w:rsidP="00414C1A">
      <w:pPr>
        <w:pStyle w:val="a4"/>
        <w:numPr>
          <w:ilvl w:val="1"/>
          <w:numId w:val="1"/>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Полученные Заявки группируются по территориальному принципу. Заявители на трек «Участник» группируются по территориям присутствия АО «Концерн Росэнергоатом». Заявки на участие в треке «Слушатель» группируются по региональному признак</w:t>
      </w:r>
      <w:r w:rsidR="00DA62D3">
        <w:rPr>
          <w:rFonts w:ascii="Times New Roman" w:eastAsia="Times New Roman" w:hAnsi="Times New Roman" w:cs="Times New Roman"/>
          <w:color w:val="1A1A1A"/>
          <w:sz w:val="28"/>
          <w:szCs w:val="28"/>
        </w:rPr>
        <w:t xml:space="preserve">у (по городам, входящих в один субъект </w:t>
      </w:r>
      <w:r w:rsidRPr="00414C1A">
        <w:rPr>
          <w:rFonts w:ascii="Times New Roman" w:eastAsia="Times New Roman" w:hAnsi="Times New Roman" w:cs="Times New Roman"/>
          <w:color w:val="1A1A1A"/>
          <w:sz w:val="28"/>
          <w:szCs w:val="28"/>
        </w:rPr>
        <w:t>РФ).</w:t>
      </w:r>
    </w:p>
    <w:p w14:paraId="74F0EFEF" w14:textId="77777777" w:rsidR="00ED5AF6" w:rsidRPr="00414C1A" w:rsidRDefault="00ED5AF6" w:rsidP="00414C1A">
      <w:pPr>
        <w:pStyle w:val="a4"/>
        <w:numPr>
          <w:ilvl w:val="1"/>
          <w:numId w:val="1"/>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Номинации Отбора могут быть изменены</w:t>
      </w:r>
      <w:r w:rsidR="00A705E9" w:rsidRPr="00414C1A">
        <w:rPr>
          <w:rFonts w:ascii="Times New Roman" w:eastAsia="Times New Roman" w:hAnsi="Times New Roman" w:cs="Times New Roman"/>
          <w:color w:val="1A1A1A"/>
          <w:sz w:val="28"/>
          <w:szCs w:val="28"/>
        </w:rPr>
        <w:t xml:space="preserve"> решением Экспертного совета по представлению Оператора.</w:t>
      </w:r>
    </w:p>
    <w:p w14:paraId="5A319A96" w14:textId="26230912" w:rsidR="00A705E9" w:rsidRPr="00414C1A" w:rsidRDefault="00A705E9" w:rsidP="00414C1A">
      <w:pPr>
        <w:pStyle w:val="a4"/>
        <w:numPr>
          <w:ilvl w:val="1"/>
          <w:numId w:val="1"/>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 xml:space="preserve">Заявки </w:t>
      </w:r>
      <w:r w:rsidR="00473DD4" w:rsidRPr="00414C1A">
        <w:rPr>
          <w:rFonts w:ascii="Times New Roman" w:eastAsia="Times New Roman" w:hAnsi="Times New Roman" w:cs="Times New Roman"/>
          <w:color w:val="1A1A1A"/>
          <w:sz w:val="28"/>
          <w:szCs w:val="28"/>
        </w:rPr>
        <w:t xml:space="preserve">(инвестиционные планы) на трек «Участник» </w:t>
      </w:r>
      <w:r w:rsidRPr="00414C1A">
        <w:rPr>
          <w:rFonts w:ascii="Times New Roman" w:eastAsia="Times New Roman" w:hAnsi="Times New Roman" w:cs="Times New Roman"/>
          <w:color w:val="1A1A1A"/>
          <w:sz w:val="28"/>
          <w:szCs w:val="28"/>
        </w:rPr>
        <w:t xml:space="preserve">могут быть представлены по </w:t>
      </w:r>
      <w:r w:rsidR="00473DD4" w:rsidRPr="00414C1A">
        <w:rPr>
          <w:rFonts w:ascii="Times New Roman" w:eastAsia="Times New Roman" w:hAnsi="Times New Roman" w:cs="Times New Roman"/>
          <w:color w:val="1A1A1A"/>
          <w:sz w:val="28"/>
          <w:szCs w:val="28"/>
        </w:rPr>
        <w:t>любым</w:t>
      </w:r>
      <w:r w:rsidRPr="00414C1A">
        <w:rPr>
          <w:rFonts w:ascii="Times New Roman" w:eastAsia="Times New Roman" w:hAnsi="Times New Roman" w:cs="Times New Roman"/>
          <w:color w:val="1A1A1A"/>
          <w:sz w:val="28"/>
          <w:szCs w:val="28"/>
        </w:rPr>
        <w:t xml:space="preserve"> направлениям </w:t>
      </w:r>
      <w:r w:rsidR="00473DD4" w:rsidRPr="00414C1A">
        <w:rPr>
          <w:rFonts w:ascii="Times New Roman" w:eastAsia="Times New Roman" w:hAnsi="Times New Roman" w:cs="Times New Roman"/>
          <w:color w:val="1A1A1A"/>
          <w:sz w:val="28"/>
          <w:szCs w:val="28"/>
        </w:rPr>
        <w:t>предпринимательской деятельности, осуществляемой н</w:t>
      </w:r>
      <w:r w:rsidR="009C76D7" w:rsidRPr="00414C1A">
        <w:rPr>
          <w:rFonts w:ascii="Times New Roman" w:eastAsia="Times New Roman" w:hAnsi="Times New Roman" w:cs="Times New Roman"/>
          <w:color w:val="1A1A1A"/>
          <w:sz w:val="28"/>
          <w:szCs w:val="28"/>
        </w:rPr>
        <w:t>а</w:t>
      </w:r>
      <w:r w:rsidR="00473DD4" w:rsidRPr="00414C1A">
        <w:rPr>
          <w:rFonts w:ascii="Times New Roman" w:eastAsia="Times New Roman" w:hAnsi="Times New Roman" w:cs="Times New Roman"/>
          <w:color w:val="1A1A1A"/>
          <w:sz w:val="28"/>
          <w:szCs w:val="28"/>
        </w:rPr>
        <w:t xml:space="preserve"> территории присутствия АО «Концерн Росэнергоатом» в соответствии с действующим законодательством Российской Федерации</w:t>
      </w:r>
      <w:r w:rsidRPr="00414C1A">
        <w:rPr>
          <w:rFonts w:ascii="Times New Roman" w:eastAsia="Times New Roman" w:hAnsi="Times New Roman" w:cs="Times New Roman"/>
          <w:color w:val="1A1A1A"/>
          <w:sz w:val="28"/>
          <w:szCs w:val="28"/>
        </w:rPr>
        <w:t>:</w:t>
      </w:r>
    </w:p>
    <w:p w14:paraId="3C044296" w14:textId="77777777" w:rsidR="00A705E9" w:rsidRPr="00414C1A" w:rsidRDefault="00A705E9" w:rsidP="00414C1A">
      <w:pPr>
        <w:pStyle w:val="a4"/>
        <w:numPr>
          <w:ilvl w:val="1"/>
          <w:numId w:val="1"/>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Каждым участником может быть подана только 1 (одна) заявка в 1 (одной) номинации.</w:t>
      </w:r>
    </w:p>
    <w:p w14:paraId="0A7B4305" w14:textId="77777777" w:rsidR="00A705E9" w:rsidRDefault="00A705E9" w:rsidP="00414C1A">
      <w:pPr>
        <w:pStyle w:val="a4"/>
        <w:ind w:left="0" w:firstLine="709"/>
        <w:jc w:val="both"/>
        <w:rPr>
          <w:rFonts w:ascii="Times New Roman" w:eastAsia="Times New Roman" w:hAnsi="Times New Roman" w:cs="Times New Roman"/>
          <w:color w:val="1A1A1A"/>
          <w:sz w:val="28"/>
          <w:szCs w:val="28"/>
        </w:rPr>
      </w:pPr>
    </w:p>
    <w:p w14:paraId="35C6D814" w14:textId="77777777" w:rsidR="00414C1A" w:rsidRDefault="00414C1A" w:rsidP="00414C1A">
      <w:pPr>
        <w:pStyle w:val="a4"/>
        <w:ind w:left="0" w:firstLine="709"/>
        <w:jc w:val="both"/>
        <w:rPr>
          <w:rFonts w:ascii="Times New Roman" w:eastAsia="Times New Roman" w:hAnsi="Times New Roman" w:cs="Times New Roman"/>
          <w:color w:val="1A1A1A"/>
          <w:sz w:val="28"/>
          <w:szCs w:val="28"/>
        </w:rPr>
      </w:pPr>
    </w:p>
    <w:p w14:paraId="285C5920" w14:textId="77777777" w:rsidR="00414C1A" w:rsidRPr="00414C1A" w:rsidRDefault="00414C1A" w:rsidP="00414C1A">
      <w:pPr>
        <w:pStyle w:val="a4"/>
        <w:ind w:left="0" w:firstLine="709"/>
        <w:jc w:val="both"/>
        <w:rPr>
          <w:rFonts w:ascii="Times New Roman" w:eastAsia="Times New Roman" w:hAnsi="Times New Roman" w:cs="Times New Roman"/>
          <w:color w:val="1A1A1A"/>
          <w:sz w:val="28"/>
          <w:szCs w:val="28"/>
        </w:rPr>
      </w:pPr>
    </w:p>
    <w:p w14:paraId="79D3DCA4" w14:textId="77777777" w:rsidR="00A705E9" w:rsidRPr="00414C1A" w:rsidRDefault="00A705E9" w:rsidP="00414C1A">
      <w:pPr>
        <w:pStyle w:val="a4"/>
        <w:numPr>
          <w:ilvl w:val="0"/>
          <w:numId w:val="1"/>
        </w:numPr>
        <w:ind w:left="0" w:firstLine="709"/>
        <w:jc w:val="both"/>
        <w:rPr>
          <w:rFonts w:ascii="Times New Roman" w:eastAsia="Times New Roman" w:hAnsi="Times New Roman" w:cs="Times New Roman"/>
          <w:b/>
          <w:bCs/>
          <w:color w:val="1A1A1A"/>
          <w:sz w:val="28"/>
          <w:szCs w:val="28"/>
        </w:rPr>
      </w:pPr>
      <w:r w:rsidRPr="00414C1A">
        <w:rPr>
          <w:rFonts w:ascii="Times New Roman" w:eastAsia="Times New Roman" w:hAnsi="Times New Roman" w:cs="Times New Roman"/>
          <w:b/>
          <w:bCs/>
          <w:color w:val="1A1A1A"/>
          <w:sz w:val="28"/>
          <w:szCs w:val="28"/>
        </w:rPr>
        <w:lastRenderedPageBreak/>
        <w:t>Участники Отбора</w:t>
      </w:r>
    </w:p>
    <w:p w14:paraId="4FC46C60" w14:textId="77777777" w:rsidR="00ED5AF6" w:rsidRPr="00414C1A" w:rsidRDefault="00ED5AF6" w:rsidP="00414C1A">
      <w:pPr>
        <w:ind w:firstLine="709"/>
        <w:jc w:val="both"/>
        <w:rPr>
          <w:rFonts w:ascii="Times New Roman" w:eastAsia="Times New Roman" w:hAnsi="Times New Roman" w:cs="Times New Roman"/>
          <w:color w:val="1A1A1A"/>
          <w:sz w:val="28"/>
          <w:szCs w:val="28"/>
        </w:rPr>
      </w:pPr>
    </w:p>
    <w:p w14:paraId="3D7E6ED3" w14:textId="77777777" w:rsidR="00473DD4" w:rsidRPr="00414C1A" w:rsidRDefault="00473DD4" w:rsidP="00414C1A">
      <w:pPr>
        <w:pStyle w:val="a4"/>
        <w:numPr>
          <w:ilvl w:val="1"/>
          <w:numId w:val="1"/>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 xml:space="preserve">Участники Отбора по треку «Участник» должны относиться к субъектам малого или среднего предпринимательства, включая </w:t>
      </w:r>
      <w:r w:rsidR="00E72C15" w:rsidRPr="00414C1A">
        <w:rPr>
          <w:rFonts w:ascii="Times New Roman" w:eastAsia="Times New Roman" w:hAnsi="Times New Roman" w:cs="Times New Roman"/>
          <w:color w:val="1A1A1A"/>
          <w:sz w:val="28"/>
          <w:szCs w:val="28"/>
        </w:rPr>
        <w:t>индивидуальных предпринимателей</w:t>
      </w:r>
      <w:r w:rsidRPr="00414C1A">
        <w:rPr>
          <w:rFonts w:ascii="Times New Roman" w:eastAsia="Times New Roman" w:hAnsi="Times New Roman" w:cs="Times New Roman"/>
          <w:color w:val="1A1A1A"/>
          <w:sz w:val="28"/>
          <w:szCs w:val="28"/>
        </w:rPr>
        <w:t>. Организации и индивидуальные предприниматели не должны быть включены в реестр недобросовестных поставщиков, не должны иметь открытых судебных делопроизводств о взы</w:t>
      </w:r>
      <w:r w:rsidR="00E72C15" w:rsidRPr="00414C1A">
        <w:rPr>
          <w:rFonts w:ascii="Times New Roman" w:eastAsia="Times New Roman" w:hAnsi="Times New Roman" w:cs="Times New Roman"/>
          <w:color w:val="1A1A1A"/>
          <w:sz w:val="28"/>
          <w:szCs w:val="28"/>
        </w:rPr>
        <w:t>скании налоговых задолженностей</w:t>
      </w:r>
      <w:r w:rsidRPr="00414C1A">
        <w:rPr>
          <w:rFonts w:ascii="Times New Roman" w:eastAsia="Times New Roman" w:hAnsi="Times New Roman" w:cs="Times New Roman"/>
          <w:color w:val="1A1A1A"/>
          <w:sz w:val="28"/>
          <w:szCs w:val="28"/>
        </w:rPr>
        <w:t xml:space="preserve">, а также, делопроизводств о взыскании долгов по начислению заработной̆ платы сотрудникам предприятия. </w:t>
      </w:r>
      <w:r w:rsidR="009C76D7" w:rsidRPr="00414C1A">
        <w:rPr>
          <w:rFonts w:ascii="Times New Roman" w:eastAsia="Times New Roman" w:hAnsi="Times New Roman" w:cs="Times New Roman"/>
          <w:color w:val="1A1A1A"/>
          <w:sz w:val="28"/>
          <w:szCs w:val="28"/>
        </w:rPr>
        <w:t>Участники Отбора по треку «Участник» должны полност</w:t>
      </w:r>
      <w:r w:rsidR="00DA62D3">
        <w:rPr>
          <w:rFonts w:ascii="Times New Roman" w:eastAsia="Times New Roman" w:hAnsi="Times New Roman" w:cs="Times New Roman"/>
          <w:color w:val="1A1A1A"/>
          <w:sz w:val="28"/>
          <w:szCs w:val="28"/>
        </w:rPr>
        <w:t>ью соответствовать требованиям п</w:t>
      </w:r>
      <w:r w:rsidR="009C76D7" w:rsidRPr="00414C1A">
        <w:rPr>
          <w:rFonts w:ascii="Times New Roman" w:eastAsia="Times New Roman" w:hAnsi="Times New Roman" w:cs="Times New Roman"/>
          <w:color w:val="1A1A1A"/>
          <w:sz w:val="28"/>
          <w:szCs w:val="28"/>
        </w:rPr>
        <w:t>оложения о Конкурсе «Звезды предпринимательства городов ра</w:t>
      </w:r>
      <w:r w:rsidR="00DA62D3">
        <w:rPr>
          <w:rFonts w:ascii="Times New Roman" w:eastAsia="Times New Roman" w:hAnsi="Times New Roman" w:cs="Times New Roman"/>
          <w:color w:val="1A1A1A"/>
          <w:sz w:val="28"/>
          <w:szCs w:val="28"/>
        </w:rPr>
        <w:t>сположения АЭС», утверждённого п</w:t>
      </w:r>
      <w:r w:rsidR="009C76D7" w:rsidRPr="00414C1A">
        <w:rPr>
          <w:rFonts w:ascii="Times New Roman" w:eastAsia="Times New Roman" w:hAnsi="Times New Roman" w:cs="Times New Roman"/>
          <w:color w:val="1A1A1A"/>
          <w:sz w:val="28"/>
          <w:szCs w:val="28"/>
        </w:rPr>
        <w:t>ротоколом заседания Совета Фонда от 27.03.2020 № 4</w:t>
      </w:r>
      <w:r w:rsidR="00FC30B8" w:rsidRPr="00414C1A">
        <w:rPr>
          <w:rFonts w:ascii="Times New Roman" w:eastAsia="Times New Roman" w:hAnsi="Times New Roman" w:cs="Times New Roman"/>
          <w:color w:val="1A1A1A"/>
          <w:sz w:val="28"/>
          <w:szCs w:val="28"/>
        </w:rPr>
        <w:t>.</w:t>
      </w:r>
    </w:p>
    <w:p w14:paraId="366E6739" w14:textId="3C12C9E7" w:rsidR="00A705E9" w:rsidRPr="00414C1A" w:rsidRDefault="00473DD4" w:rsidP="00414C1A">
      <w:pPr>
        <w:pStyle w:val="a4"/>
        <w:numPr>
          <w:ilvl w:val="1"/>
          <w:numId w:val="1"/>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 xml:space="preserve">Участниками трека «Слушатель» могут </w:t>
      </w:r>
      <w:r w:rsidR="00A705E9" w:rsidRPr="00414C1A">
        <w:rPr>
          <w:rFonts w:ascii="Times New Roman" w:eastAsia="Times New Roman" w:hAnsi="Times New Roman" w:cs="Times New Roman"/>
          <w:color w:val="1A1A1A"/>
          <w:sz w:val="28"/>
          <w:szCs w:val="28"/>
        </w:rPr>
        <w:t>выступа</w:t>
      </w:r>
      <w:r w:rsidRPr="00414C1A">
        <w:rPr>
          <w:rFonts w:ascii="Times New Roman" w:eastAsia="Times New Roman" w:hAnsi="Times New Roman" w:cs="Times New Roman"/>
          <w:color w:val="1A1A1A"/>
          <w:sz w:val="28"/>
          <w:szCs w:val="28"/>
        </w:rPr>
        <w:t>ть</w:t>
      </w:r>
      <w:r w:rsidR="00A705E9" w:rsidRPr="00414C1A">
        <w:rPr>
          <w:rFonts w:ascii="Times New Roman" w:eastAsia="Times New Roman" w:hAnsi="Times New Roman" w:cs="Times New Roman"/>
          <w:color w:val="1A1A1A"/>
          <w:sz w:val="28"/>
          <w:szCs w:val="28"/>
        </w:rPr>
        <w:t xml:space="preserve"> </w:t>
      </w:r>
      <w:r w:rsidRPr="00414C1A">
        <w:rPr>
          <w:rFonts w:ascii="Times New Roman" w:eastAsia="Times New Roman" w:hAnsi="Times New Roman" w:cs="Times New Roman"/>
          <w:color w:val="1A1A1A"/>
          <w:sz w:val="28"/>
          <w:szCs w:val="28"/>
        </w:rPr>
        <w:t xml:space="preserve">индивидуальные предприниматели либо </w:t>
      </w:r>
      <w:r w:rsidR="00A705E9" w:rsidRPr="00414C1A">
        <w:rPr>
          <w:rFonts w:ascii="Times New Roman" w:eastAsia="Times New Roman" w:hAnsi="Times New Roman" w:cs="Times New Roman"/>
          <w:color w:val="1A1A1A"/>
          <w:sz w:val="28"/>
          <w:szCs w:val="28"/>
        </w:rPr>
        <w:t>команд</w:t>
      </w:r>
      <w:r w:rsidRPr="00414C1A">
        <w:rPr>
          <w:rFonts w:ascii="Times New Roman" w:eastAsia="Times New Roman" w:hAnsi="Times New Roman" w:cs="Times New Roman"/>
          <w:color w:val="1A1A1A"/>
          <w:sz w:val="28"/>
          <w:szCs w:val="28"/>
        </w:rPr>
        <w:t xml:space="preserve">ы, состоящие из </w:t>
      </w:r>
      <w:r w:rsidR="00A705E9" w:rsidRPr="00414C1A">
        <w:rPr>
          <w:rFonts w:ascii="Times New Roman" w:eastAsia="Times New Roman" w:hAnsi="Times New Roman" w:cs="Times New Roman"/>
          <w:color w:val="1A1A1A"/>
          <w:sz w:val="28"/>
          <w:szCs w:val="28"/>
        </w:rPr>
        <w:t>представител</w:t>
      </w:r>
      <w:r w:rsidRPr="00414C1A">
        <w:rPr>
          <w:rFonts w:ascii="Times New Roman" w:eastAsia="Times New Roman" w:hAnsi="Times New Roman" w:cs="Times New Roman"/>
          <w:color w:val="1A1A1A"/>
          <w:sz w:val="28"/>
          <w:szCs w:val="28"/>
        </w:rPr>
        <w:t>ей</w:t>
      </w:r>
      <w:r w:rsidR="00A705E9" w:rsidRPr="00414C1A">
        <w:rPr>
          <w:rFonts w:ascii="Times New Roman" w:eastAsia="Times New Roman" w:hAnsi="Times New Roman" w:cs="Times New Roman"/>
          <w:color w:val="1A1A1A"/>
          <w:sz w:val="28"/>
          <w:szCs w:val="28"/>
        </w:rPr>
        <w:t xml:space="preserve"> молодёжных стартапов, </w:t>
      </w:r>
      <w:r w:rsidRPr="00414C1A">
        <w:rPr>
          <w:rFonts w:ascii="Times New Roman" w:eastAsia="Times New Roman" w:hAnsi="Times New Roman" w:cs="Times New Roman"/>
          <w:color w:val="1A1A1A"/>
          <w:sz w:val="28"/>
          <w:szCs w:val="28"/>
        </w:rPr>
        <w:t xml:space="preserve">сообществ </w:t>
      </w:r>
      <w:r w:rsidR="00A705E9" w:rsidRPr="00414C1A">
        <w:rPr>
          <w:rFonts w:ascii="Times New Roman" w:eastAsia="Times New Roman" w:hAnsi="Times New Roman" w:cs="Times New Roman"/>
          <w:color w:val="1A1A1A"/>
          <w:sz w:val="28"/>
          <w:szCs w:val="28"/>
        </w:rPr>
        <w:t xml:space="preserve">предпринимателей, продуктовых команд и энтузиастов, малых и средних компаний, </w:t>
      </w:r>
      <w:r w:rsidRPr="00414C1A">
        <w:rPr>
          <w:rFonts w:ascii="Times New Roman" w:eastAsia="Times New Roman" w:hAnsi="Times New Roman" w:cs="Times New Roman"/>
          <w:color w:val="1A1A1A"/>
          <w:sz w:val="28"/>
          <w:szCs w:val="28"/>
        </w:rPr>
        <w:t>осуществляемых или предполага</w:t>
      </w:r>
      <w:r w:rsidR="009C76D7" w:rsidRPr="00414C1A">
        <w:rPr>
          <w:rFonts w:ascii="Times New Roman" w:eastAsia="Times New Roman" w:hAnsi="Times New Roman" w:cs="Times New Roman"/>
          <w:color w:val="1A1A1A"/>
          <w:sz w:val="28"/>
          <w:szCs w:val="28"/>
        </w:rPr>
        <w:t>ющие осуществлять свою деятельность на территории присутствия АО «Концерн Росэнергоатом» в соответствии с действующим законодательством Российской Федерации</w:t>
      </w:r>
      <w:r w:rsidR="00915ED4" w:rsidRPr="00414C1A">
        <w:rPr>
          <w:rFonts w:ascii="Times New Roman" w:eastAsia="Times New Roman" w:hAnsi="Times New Roman" w:cs="Times New Roman"/>
          <w:color w:val="1A1A1A"/>
          <w:sz w:val="28"/>
          <w:szCs w:val="28"/>
        </w:rPr>
        <w:t>.</w:t>
      </w:r>
    </w:p>
    <w:p w14:paraId="447AD5FD" w14:textId="77777777" w:rsidR="00915ED4" w:rsidRPr="00414C1A" w:rsidRDefault="00915ED4" w:rsidP="00414C1A">
      <w:pPr>
        <w:pStyle w:val="a4"/>
        <w:numPr>
          <w:ilvl w:val="1"/>
          <w:numId w:val="1"/>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Участник Отбора может быть по мотивированному решению Экспертного совета отстранён от участия в Отборе на любом этапе проведения Отбора в случае представления им недостоверных или неполных сведений, предусмотренных настоящим Положением, либо несоответствия поданной заявки требуемому формату.</w:t>
      </w:r>
    </w:p>
    <w:p w14:paraId="37703469" w14:textId="77777777" w:rsidR="00915ED4" w:rsidRPr="00414C1A" w:rsidRDefault="00915ED4" w:rsidP="00414C1A">
      <w:pPr>
        <w:pStyle w:val="a4"/>
        <w:numPr>
          <w:ilvl w:val="1"/>
          <w:numId w:val="1"/>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При регистрации на Сайте участник Отбора подтверждает, что ознакомился и полностью согласен с настоящим Положением, а также даёт согласие на обработку персональных данных.</w:t>
      </w:r>
    </w:p>
    <w:p w14:paraId="66977064" w14:textId="77777777" w:rsidR="00915ED4" w:rsidRPr="00414C1A" w:rsidRDefault="00915ED4" w:rsidP="00414C1A">
      <w:pPr>
        <w:pStyle w:val="a4"/>
        <w:numPr>
          <w:ilvl w:val="1"/>
          <w:numId w:val="1"/>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От участника Отбора определяется одно уполномоченное контактное лицо для связи с Оператором Отбора.</w:t>
      </w:r>
    </w:p>
    <w:p w14:paraId="5ABF9AC5" w14:textId="77777777" w:rsidR="00915ED4" w:rsidRPr="00414C1A" w:rsidRDefault="00915ED4" w:rsidP="00414C1A">
      <w:pPr>
        <w:ind w:firstLine="709"/>
        <w:jc w:val="both"/>
        <w:rPr>
          <w:rFonts w:ascii="Times New Roman" w:eastAsia="Times New Roman" w:hAnsi="Times New Roman" w:cs="Times New Roman"/>
          <w:color w:val="1A1A1A"/>
          <w:sz w:val="28"/>
          <w:szCs w:val="28"/>
        </w:rPr>
      </w:pPr>
    </w:p>
    <w:p w14:paraId="03A16DBB" w14:textId="77777777" w:rsidR="00915ED4" w:rsidRPr="00414C1A" w:rsidRDefault="00915ED4" w:rsidP="00414C1A">
      <w:pPr>
        <w:pStyle w:val="a4"/>
        <w:numPr>
          <w:ilvl w:val="0"/>
          <w:numId w:val="1"/>
        </w:numPr>
        <w:ind w:left="0" w:firstLine="709"/>
        <w:jc w:val="both"/>
        <w:rPr>
          <w:rFonts w:ascii="Times New Roman" w:eastAsia="Times New Roman" w:hAnsi="Times New Roman" w:cs="Times New Roman"/>
          <w:b/>
          <w:bCs/>
          <w:color w:val="1A1A1A"/>
          <w:sz w:val="28"/>
          <w:szCs w:val="28"/>
        </w:rPr>
      </w:pPr>
      <w:r w:rsidRPr="00414C1A">
        <w:rPr>
          <w:rFonts w:ascii="Times New Roman" w:eastAsia="Times New Roman" w:hAnsi="Times New Roman" w:cs="Times New Roman"/>
          <w:b/>
          <w:bCs/>
          <w:color w:val="1A1A1A"/>
          <w:sz w:val="28"/>
          <w:szCs w:val="28"/>
        </w:rPr>
        <w:t>Требования к заявке на участие в Отборе</w:t>
      </w:r>
    </w:p>
    <w:p w14:paraId="62FB6391" w14:textId="77777777" w:rsidR="00915ED4" w:rsidRPr="00414C1A" w:rsidRDefault="00915ED4" w:rsidP="00414C1A">
      <w:pPr>
        <w:pStyle w:val="a4"/>
        <w:numPr>
          <w:ilvl w:val="1"/>
          <w:numId w:val="1"/>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Заявка</w:t>
      </w:r>
      <w:r w:rsidR="003D0066" w:rsidRPr="00414C1A">
        <w:rPr>
          <w:rFonts w:ascii="Times New Roman" w:eastAsia="Times New Roman" w:hAnsi="Times New Roman" w:cs="Times New Roman"/>
          <w:color w:val="1A1A1A"/>
          <w:sz w:val="28"/>
          <w:szCs w:val="28"/>
        </w:rPr>
        <w:t xml:space="preserve"> </w:t>
      </w:r>
      <w:r w:rsidRPr="00414C1A">
        <w:rPr>
          <w:rFonts w:ascii="Times New Roman" w:eastAsia="Times New Roman" w:hAnsi="Times New Roman" w:cs="Times New Roman"/>
          <w:color w:val="1A1A1A"/>
          <w:sz w:val="28"/>
          <w:szCs w:val="28"/>
        </w:rPr>
        <w:t>участника, предоставляемая на Отбор</w:t>
      </w:r>
      <w:r w:rsidR="003D0066" w:rsidRPr="00414C1A">
        <w:rPr>
          <w:rFonts w:ascii="Times New Roman" w:eastAsia="Times New Roman" w:hAnsi="Times New Roman" w:cs="Times New Roman"/>
          <w:color w:val="1A1A1A"/>
          <w:sz w:val="28"/>
          <w:szCs w:val="28"/>
        </w:rPr>
        <w:t xml:space="preserve"> по треку «Участник», </w:t>
      </w:r>
      <w:r w:rsidRPr="00414C1A">
        <w:rPr>
          <w:rFonts w:ascii="Times New Roman" w:eastAsia="Times New Roman" w:hAnsi="Times New Roman" w:cs="Times New Roman"/>
          <w:color w:val="1A1A1A"/>
          <w:sz w:val="28"/>
          <w:szCs w:val="28"/>
        </w:rPr>
        <w:t>должна содержать следующие материалы:</w:t>
      </w:r>
    </w:p>
    <w:p w14:paraId="61279A33" w14:textId="77777777" w:rsidR="00915ED4" w:rsidRPr="00414C1A" w:rsidRDefault="003D0066" w:rsidP="00414C1A">
      <w:pPr>
        <w:pStyle w:val="a4"/>
        <w:numPr>
          <w:ilvl w:val="2"/>
          <w:numId w:val="1"/>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Описание инвестиционного плана, соответствующее следующей структуре:</w:t>
      </w:r>
    </w:p>
    <w:p w14:paraId="47537F47" w14:textId="77777777" w:rsidR="003D0066" w:rsidRPr="00414C1A" w:rsidRDefault="003D0066" w:rsidP="00414C1A">
      <w:pPr>
        <w:pStyle w:val="a3"/>
        <w:shd w:val="clear" w:color="auto" w:fill="FFFFFF"/>
        <w:spacing w:before="0" w:beforeAutospacing="0" w:after="0" w:afterAutospacing="0"/>
        <w:ind w:firstLine="709"/>
        <w:jc w:val="both"/>
        <w:rPr>
          <w:color w:val="1A1A1A"/>
          <w:sz w:val="28"/>
          <w:szCs w:val="28"/>
        </w:rPr>
      </w:pPr>
      <w:r w:rsidRPr="00414C1A">
        <w:rPr>
          <w:color w:val="1A1A1A"/>
          <w:sz w:val="28"/>
          <w:szCs w:val="28"/>
        </w:rPr>
        <w:t xml:space="preserve">Первый раздел </w:t>
      </w:r>
    </w:p>
    <w:p w14:paraId="69469E15" w14:textId="77777777" w:rsidR="003D0066" w:rsidRPr="00414C1A" w:rsidRDefault="003D0066" w:rsidP="00414C1A">
      <w:pPr>
        <w:pStyle w:val="a4"/>
        <w:numPr>
          <w:ilvl w:val="0"/>
          <w:numId w:val="8"/>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описание целей</w:t>
      </w:r>
      <w:r w:rsidR="001A7D57" w:rsidRPr="00414C1A">
        <w:rPr>
          <w:rFonts w:ascii="Times New Roman" w:eastAsia="Times New Roman" w:hAnsi="Times New Roman" w:cs="Times New Roman"/>
          <w:color w:val="1A1A1A"/>
          <w:sz w:val="28"/>
          <w:szCs w:val="28"/>
        </w:rPr>
        <w:t xml:space="preserve"> </w:t>
      </w:r>
      <w:r w:rsidRPr="00414C1A">
        <w:rPr>
          <w:rFonts w:ascii="Times New Roman" w:eastAsia="Times New Roman" w:hAnsi="Times New Roman" w:cs="Times New Roman"/>
          <w:color w:val="1A1A1A"/>
          <w:sz w:val="28"/>
          <w:szCs w:val="28"/>
        </w:rPr>
        <w:t xml:space="preserve">проекта; </w:t>
      </w:r>
    </w:p>
    <w:p w14:paraId="552B7CEB" w14:textId="77777777" w:rsidR="003D0066" w:rsidRPr="00414C1A" w:rsidRDefault="003D0066" w:rsidP="00414C1A">
      <w:pPr>
        <w:pStyle w:val="a4"/>
        <w:numPr>
          <w:ilvl w:val="0"/>
          <w:numId w:val="8"/>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 xml:space="preserve">описание продукции/услуг/работы, которые будут </w:t>
      </w:r>
      <w:r w:rsidR="00DA62D3">
        <w:rPr>
          <w:rFonts w:ascii="Times New Roman" w:eastAsia="Times New Roman" w:hAnsi="Times New Roman" w:cs="Times New Roman"/>
          <w:color w:val="1A1A1A"/>
          <w:sz w:val="28"/>
          <w:szCs w:val="28"/>
        </w:rPr>
        <w:t>в</w:t>
      </w:r>
      <w:r w:rsidRPr="00414C1A">
        <w:rPr>
          <w:rFonts w:ascii="Times New Roman" w:eastAsia="Times New Roman" w:hAnsi="Times New Roman" w:cs="Times New Roman"/>
          <w:color w:val="1A1A1A"/>
          <w:sz w:val="28"/>
          <w:szCs w:val="28"/>
        </w:rPr>
        <w:t>ыпускаться/</w:t>
      </w:r>
      <w:r w:rsidR="00DA62D3">
        <w:rPr>
          <w:rFonts w:ascii="Times New Roman" w:eastAsia="Times New Roman" w:hAnsi="Times New Roman" w:cs="Times New Roman"/>
          <w:color w:val="1A1A1A"/>
          <w:sz w:val="28"/>
          <w:szCs w:val="28"/>
        </w:rPr>
        <w:t xml:space="preserve"> </w:t>
      </w:r>
      <w:r w:rsidRPr="00414C1A">
        <w:rPr>
          <w:rFonts w:ascii="Times New Roman" w:eastAsia="Times New Roman" w:hAnsi="Times New Roman" w:cs="Times New Roman"/>
          <w:color w:val="1A1A1A"/>
          <w:sz w:val="28"/>
          <w:szCs w:val="28"/>
        </w:rPr>
        <w:t xml:space="preserve">осуществляться; </w:t>
      </w:r>
    </w:p>
    <w:p w14:paraId="006435CA" w14:textId="77777777" w:rsidR="003D0066" w:rsidRPr="00414C1A" w:rsidRDefault="00C5335F" w:rsidP="00414C1A">
      <w:pPr>
        <w:pStyle w:val="a4"/>
        <w:numPr>
          <w:ilvl w:val="0"/>
          <w:numId w:val="8"/>
        </w:numPr>
        <w:ind w:left="0" w:firstLine="709"/>
        <w:jc w:val="both"/>
        <w:rPr>
          <w:rFonts w:ascii="Times New Roman" w:eastAsia="Times New Roman" w:hAnsi="Times New Roman" w:cs="Times New Roman"/>
          <w:color w:val="1A1A1A"/>
          <w:sz w:val="28"/>
          <w:szCs w:val="28"/>
        </w:rPr>
      </w:pPr>
      <w:r w:rsidRPr="00414C1A">
        <w:rPr>
          <w:rFonts w:ascii="Times New Roman" w:hAnsi="Times New Roman" w:cs="Times New Roman"/>
          <w:color w:val="1A1A1A"/>
          <w:sz w:val="28"/>
          <w:szCs w:val="28"/>
        </w:rPr>
        <w:t xml:space="preserve">общий </w:t>
      </w:r>
      <w:r w:rsidR="003D0066" w:rsidRPr="00414C1A">
        <w:rPr>
          <w:rFonts w:ascii="Times New Roman" w:hAnsi="Times New Roman" w:cs="Times New Roman"/>
          <w:color w:val="1A1A1A"/>
          <w:sz w:val="28"/>
          <w:szCs w:val="28"/>
        </w:rPr>
        <w:t>обзор рынка и отрасли, в которую планируются вложения;</w:t>
      </w:r>
    </w:p>
    <w:p w14:paraId="1F7047DF" w14:textId="77777777" w:rsidR="003D0066" w:rsidRPr="00414C1A" w:rsidRDefault="003D0066" w:rsidP="00414C1A">
      <w:pPr>
        <w:pStyle w:val="a4"/>
        <w:numPr>
          <w:ilvl w:val="0"/>
          <w:numId w:val="8"/>
        </w:numPr>
        <w:ind w:left="0" w:firstLine="709"/>
        <w:jc w:val="both"/>
        <w:rPr>
          <w:rFonts w:ascii="Times New Roman" w:eastAsia="Times New Roman" w:hAnsi="Times New Roman" w:cs="Times New Roman"/>
          <w:color w:val="1A1A1A"/>
          <w:sz w:val="28"/>
          <w:szCs w:val="28"/>
        </w:rPr>
      </w:pPr>
      <w:r w:rsidRPr="00414C1A">
        <w:rPr>
          <w:rFonts w:ascii="Times New Roman" w:hAnsi="Times New Roman" w:cs="Times New Roman"/>
          <w:color w:val="1A1A1A"/>
          <w:sz w:val="28"/>
          <w:szCs w:val="28"/>
        </w:rPr>
        <w:t xml:space="preserve">описание новизны; </w:t>
      </w:r>
    </w:p>
    <w:p w14:paraId="3182066A" w14:textId="77777777" w:rsidR="003D0066" w:rsidRPr="00414C1A" w:rsidRDefault="003D0066" w:rsidP="00414C1A">
      <w:pPr>
        <w:pStyle w:val="a4"/>
        <w:numPr>
          <w:ilvl w:val="0"/>
          <w:numId w:val="8"/>
        </w:numPr>
        <w:ind w:left="0" w:firstLine="709"/>
        <w:jc w:val="both"/>
        <w:rPr>
          <w:rFonts w:ascii="Times New Roman" w:eastAsia="Times New Roman" w:hAnsi="Times New Roman" w:cs="Times New Roman"/>
          <w:color w:val="1A1A1A"/>
          <w:sz w:val="28"/>
          <w:szCs w:val="28"/>
        </w:rPr>
      </w:pPr>
      <w:r w:rsidRPr="00414C1A">
        <w:rPr>
          <w:rFonts w:ascii="Times New Roman" w:hAnsi="Times New Roman" w:cs="Times New Roman"/>
          <w:color w:val="1A1A1A"/>
          <w:sz w:val="28"/>
          <w:szCs w:val="28"/>
        </w:rPr>
        <w:t xml:space="preserve">описание </w:t>
      </w:r>
      <w:r w:rsidR="00C5335F" w:rsidRPr="00414C1A">
        <w:rPr>
          <w:rFonts w:ascii="Times New Roman" w:hAnsi="Times New Roman" w:cs="Times New Roman"/>
          <w:color w:val="1A1A1A"/>
          <w:sz w:val="28"/>
          <w:szCs w:val="28"/>
        </w:rPr>
        <w:t xml:space="preserve">конкурентной </w:t>
      </w:r>
      <w:r w:rsidRPr="00414C1A">
        <w:rPr>
          <w:rFonts w:ascii="Times New Roman" w:hAnsi="Times New Roman" w:cs="Times New Roman"/>
          <w:color w:val="1A1A1A"/>
          <w:sz w:val="28"/>
          <w:szCs w:val="28"/>
        </w:rPr>
        <w:t xml:space="preserve">среды и </w:t>
      </w:r>
      <w:r w:rsidR="00C5335F" w:rsidRPr="00414C1A">
        <w:rPr>
          <w:rFonts w:ascii="Times New Roman" w:hAnsi="Times New Roman" w:cs="Times New Roman"/>
          <w:color w:val="1A1A1A"/>
          <w:sz w:val="28"/>
          <w:szCs w:val="28"/>
        </w:rPr>
        <w:t xml:space="preserve">сравнительный </w:t>
      </w:r>
      <w:r w:rsidRPr="00414C1A">
        <w:rPr>
          <w:rFonts w:ascii="Times New Roman" w:hAnsi="Times New Roman" w:cs="Times New Roman"/>
          <w:color w:val="1A1A1A"/>
          <w:sz w:val="28"/>
          <w:szCs w:val="28"/>
        </w:rPr>
        <w:t xml:space="preserve">анализ проекта с предложениями конкурентов и т. п.; </w:t>
      </w:r>
    </w:p>
    <w:p w14:paraId="643CCE8C" w14:textId="77777777" w:rsidR="003D0066" w:rsidRPr="00414C1A" w:rsidRDefault="003D0066" w:rsidP="00414C1A">
      <w:pPr>
        <w:pStyle w:val="a4"/>
        <w:numPr>
          <w:ilvl w:val="0"/>
          <w:numId w:val="8"/>
        </w:numPr>
        <w:ind w:left="0" w:firstLine="709"/>
        <w:jc w:val="both"/>
        <w:rPr>
          <w:rFonts w:ascii="Times New Roman" w:eastAsia="Times New Roman" w:hAnsi="Times New Roman" w:cs="Times New Roman"/>
          <w:color w:val="1A1A1A"/>
          <w:sz w:val="28"/>
          <w:szCs w:val="28"/>
        </w:rPr>
      </w:pPr>
      <w:r w:rsidRPr="00414C1A">
        <w:rPr>
          <w:rFonts w:ascii="Times New Roman" w:hAnsi="Times New Roman" w:cs="Times New Roman"/>
          <w:color w:val="1A1A1A"/>
          <w:sz w:val="28"/>
          <w:szCs w:val="28"/>
        </w:rPr>
        <w:lastRenderedPageBreak/>
        <w:t xml:space="preserve">предпосылки (внутренние, внешние, Федеральные законы, подзаконные акты). </w:t>
      </w:r>
    </w:p>
    <w:p w14:paraId="0BCCB9FD" w14:textId="77777777" w:rsidR="003D0066" w:rsidRPr="00414C1A" w:rsidRDefault="003D0066" w:rsidP="00414C1A">
      <w:pPr>
        <w:pStyle w:val="a3"/>
        <w:shd w:val="clear" w:color="auto" w:fill="FFFFFF"/>
        <w:spacing w:before="0" w:beforeAutospacing="0" w:after="0" w:afterAutospacing="0"/>
        <w:ind w:firstLine="709"/>
        <w:jc w:val="both"/>
        <w:rPr>
          <w:color w:val="1A1A1A"/>
          <w:sz w:val="28"/>
          <w:szCs w:val="28"/>
        </w:rPr>
      </w:pPr>
      <w:r w:rsidRPr="00414C1A">
        <w:rPr>
          <w:color w:val="1A1A1A"/>
          <w:sz w:val="28"/>
          <w:szCs w:val="28"/>
        </w:rPr>
        <w:t xml:space="preserve">Второй раздел </w:t>
      </w:r>
    </w:p>
    <w:p w14:paraId="4807CC51" w14:textId="77777777" w:rsidR="003D0066" w:rsidRPr="00414C1A" w:rsidRDefault="003D0066" w:rsidP="00414C1A">
      <w:pPr>
        <w:pStyle w:val="a4"/>
        <w:numPr>
          <w:ilvl w:val="0"/>
          <w:numId w:val="8"/>
        </w:numPr>
        <w:ind w:left="0" w:firstLine="709"/>
        <w:jc w:val="both"/>
        <w:rPr>
          <w:rFonts w:ascii="Times New Roman" w:hAnsi="Times New Roman" w:cs="Times New Roman"/>
          <w:color w:val="1A1A1A"/>
          <w:sz w:val="28"/>
          <w:szCs w:val="28"/>
        </w:rPr>
      </w:pPr>
      <w:r w:rsidRPr="00414C1A">
        <w:rPr>
          <w:rFonts w:ascii="Times New Roman" w:hAnsi="Times New Roman" w:cs="Times New Roman"/>
          <w:color w:val="1A1A1A"/>
          <w:sz w:val="28"/>
          <w:szCs w:val="28"/>
        </w:rPr>
        <w:t xml:space="preserve">оценка спроса и предложения на рынке; </w:t>
      </w:r>
    </w:p>
    <w:p w14:paraId="6E361C1C" w14:textId="77777777" w:rsidR="003D0066" w:rsidRPr="00414C1A" w:rsidRDefault="003D0066" w:rsidP="00414C1A">
      <w:pPr>
        <w:pStyle w:val="a4"/>
        <w:numPr>
          <w:ilvl w:val="0"/>
          <w:numId w:val="8"/>
        </w:numPr>
        <w:ind w:left="0" w:firstLine="709"/>
        <w:jc w:val="both"/>
        <w:rPr>
          <w:rFonts w:ascii="Times New Roman" w:hAnsi="Times New Roman" w:cs="Times New Roman"/>
          <w:color w:val="1A1A1A"/>
          <w:sz w:val="28"/>
          <w:szCs w:val="28"/>
        </w:rPr>
      </w:pPr>
      <w:r w:rsidRPr="00414C1A">
        <w:rPr>
          <w:rFonts w:ascii="Times New Roman" w:hAnsi="Times New Roman" w:cs="Times New Roman"/>
          <w:color w:val="1A1A1A"/>
          <w:sz w:val="28"/>
          <w:szCs w:val="28"/>
        </w:rPr>
        <w:t xml:space="preserve">оценка факторов, которые могут оказать влияние в ходе реализации проекта; </w:t>
      </w:r>
    </w:p>
    <w:p w14:paraId="2CE15276" w14:textId="77777777" w:rsidR="003D0066" w:rsidRPr="00414C1A" w:rsidRDefault="003D0066" w:rsidP="00414C1A">
      <w:pPr>
        <w:pStyle w:val="a4"/>
        <w:numPr>
          <w:ilvl w:val="0"/>
          <w:numId w:val="8"/>
        </w:numPr>
        <w:ind w:left="0" w:firstLine="709"/>
        <w:jc w:val="both"/>
        <w:rPr>
          <w:rFonts w:ascii="Times New Roman" w:hAnsi="Times New Roman" w:cs="Times New Roman"/>
          <w:color w:val="1A1A1A"/>
          <w:sz w:val="28"/>
          <w:szCs w:val="28"/>
        </w:rPr>
      </w:pPr>
      <w:r w:rsidRPr="00414C1A">
        <w:rPr>
          <w:rFonts w:ascii="Times New Roman" w:hAnsi="Times New Roman" w:cs="Times New Roman"/>
          <w:color w:val="1A1A1A"/>
          <w:sz w:val="28"/>
          <w:szCs w:val="28"/>
        </w:rPr>
        <w:t xml:space="preserve">прогнозы объемов производства/реализации в зависимости от сферы ведения предпринимательской деятельности; </w:t>
      </w:r>
    </w:p>
    <w:p w14:paraId="5B254F1C" w14:textId="77777777" w:rsidR="003D0066" w:rsidRPr="00414C1A" w:rsidRDefault="003D0066" w:rsidP="00414C1A">
      <w:pPr>
        <w:pStyle w:val="a4"/>
        <w:numPr>
          <w:ilvl w:val="0"/>
          <w:numId w:val="8"/>
        </w:numPr>
        <w:ind w:left="0" w:firstLine="709"/>
        <w:jc w:val="both"/>
        <w:rPr>
          <w:rFonts w:ascii="Times New Roman" w:hAnsi="Times New Roman" w:cs="Times New Roman"/>
          <w:color w:val="1A1A1A"/>
          <w:sz w:val="28"/>
          <w:szCs w:val="28"/>
        </w:rPr>
      </w:pPr>
      <w:r w:rsidRPr="00414C1A">
        <w:rPr>
          <w:rFonts w:ascii="Times New Roman" w:hAnsi="Times New Roman" w:cs="Times New Roman"/>
          <w:color w:val="1A1A1A"/>
          <w:sz w:val="28"/>
          <w:szCs w:val="28"/>
        </w:rPr>
        <w:t>методы и способы реализации, рекламы и продвижения продукции;</w:t>
      </w:r>
    </w:p>
    <w:p w14:paraId="4158C1A2" w14:textId="77777777" w:rsidR="003D0066" w:rsidRPr="00414C1A" w:rsidRDefault="003D0066" w:rsidP="00414C1A">
      <w:pPr>
        <w:pStyle w:val="a4"/>
        <w:numPr>
          <w:ilvl w:val="0"/>
          <w:numId w:val="8"/>
        </w:numPr>
        <w:ind w:left="0" w:firstLine="709"/>
        <w:jc w:val="both"/>
        <w:rPr>
          <w:rFonts w:ascii="Times New Roman" w:hAnsi="Times New Roman" w:cs="Times New Roman"/>
          <w:color w:val="1A1A1A"/>
          <w:sz w:val="28"/>
          <w:szCs w:val="28"/>
        </w:rPr>
      </w:pPr>
      <w:r w:rsidRPr="00414C1A">
        <w:rPr>
          <w:rFonts w:ascii="Times New Roman" w:hAnsi="Times New Roman" w:cs="Times New Roman"/>
          <w:color w:val="1A1A1A"/>
          <w:sz w:val="28"/>
          <w:szCs w:val="28"/>
        </w:rPr>
        <w:t xml:space="preserve">определение стратегии ценообразования. </w:t>
      </w:r>
    </w:p>
    <w:p w14:paraId="0509433D" w14:textId="77777777" w:rsidR="003D0066" w:rsidRPr="00414C1A" w:rsidRDefault="00C5335F" w:rsidP="00414C1A">
      <w:pPr>
        <w:pStyle w:val="a3"/>
        <w:shd w:val="clear" w:color="auto" w:fill="FFFFFF"/>
        <w:spacing w:before="0" w:beforeAutospacing="0" w:after="0" w:afterAutospacing="0"/>
        <w:ind w:firstLine="709"/>
        <w:jc w:val="both"/>
        <w:rPr>
          <w:color w:val="1A1A1A"/>
          <w:sz w:val="28"/>
          <w:szCs w:val="28"/>
        </w:rPr>
      </w:pPr>
      <w:r w:rsidRPr="00414C1A">
        <w:rPr>
          <w:color w:val="1A1A1A"/>
          <w:sz w:val="28"/>
          <w:szCs w:val="28"/>
        </w:rPr>
        <w:t xml:space="preserve">Третий </w:t>
      </w:r>
      <w:r w:rsidR="003D0066" w:rsidRPr="00414C1A">
        <w:rPr>
          <w:color w:val="1A1A1A"/>
          <w:sz w:val="28"/>
          <w:szCs w:val="28"/>
        </w:rPr>
        <w:t xml:space="preserve">раздел </w:t>
      </w:r>
    </w:p>
    <w:p w14:paraId="4F653767" w14:textId="77777777" w:rsidR="003D0066" w:rsidRPr="00414C1A" w:rsidRDefault="003D0066" w:rsidP="00414C1A">
      <w:pPr>
        <w:pStyle w:val="a4"/>
        <w:numPr>
          <w:ilvl w:val="0"/>
          <w:numId w:val="8"/>
        </w:numPr>
        <w:ind w:left="0" w:firstLine="709"/>
        <w:jc w:val="both"/>
        <w:rPr>
          <w:rFonts w:ascii="Times New Roman" w:hAnsi="Times New Roman" w:cs="Times New Roman"/>
          <w:color w:val="1A1A1A"/>
          <w:sz w:val="28"/>
          <w:szCs w:val="28"/>
        </w:rPr>
      </w:pPr>
      <w:r w:rsidRPr="00414C1A">
        <w:rPr>
          <w:rFonts w:ascii="Times New Roman" w:hAnsi="Times New Roman" w:cs="Times New Roman"/>
          <w:color w:val="1A1A1A"/>
          <w:sz w:val="28"/>
          <w:szCs w:val="28"/>
        </w:rPr>
        <w:t xml:space="preserve">описание технологического процесса; </w:t>
      </w:r>
    </w:p>
    <w:p w14:paraId="790B45C1" w14:textId="77777777" w:rsidR="003D0066" w:rsidRPr="00414C1A" w:rsidRDefault="003D0066" w:rsidP="00414C1A">
      <w:pPr>
        <w:pStyle w:val="a4"/>
        <w:numPr>
          <w:ilvl w:val="0"/>
          <w:numId w:val="8"/>
        </w:numPr>
        <w:ind w:left="0" w:firstLine="709"/>
        <w:jc w:val="both"/>
        <w:rPr>
          <w:rFonts w:ascii="Times New Roman" w:hAnsi="Times New Roman" w:cs="Times New Roman"/>
          <w:color w:val="1A1A1A"/>
          <w:sz w:val="28"/>
          <w:szCs w:val="28"/>
        </w:rPr>
      </w:pPr>
      <w:r w:rsidRPr="00414C1A">
        <w:rPr>
          <w:rFonts w:ascii="Times New Roman" w:hAnsi="Times New Roman" w:cs="Times New Roman"/>
          <w:color w:val="1A1A1A"/>
          <w:sz w:val="28"/>
          <w:szCs w:val="28"/>
        </w:rPr>
        <w:t xml:space="preserve">какие мощности необходимы (площади, оборудование и т. д.); </w:t>
      </w:r>
    </w:p>
    <w:p w14:paraId="407FE710" w14:textId="77777777" w:rsidR="003D0066" w:rsidRPr="00414C1A" w:rsidRDefault="003D0066" w:rsidP="00414C1A">
      <w:pPr>
        <w:pStyle w:val="a4"/>
        <w:numPr>
          <w:ilvl w:val="0"/>
          <w:numId w:val="8"/>
        </w:numPr>
        <w:ind w:left="0" w:firstLine="709"/>
        <w:jc w:val="both"/>
        <w:rPr>
          <w:rFonts w:ascii="Times New Roman" w:hAnsi="Times New Roman" w:cs="Times New Roman"/>
          <w:color w:val="1A1A1A"/>
          <w:sz w:val="28"/>
          <w:szCs w:val="28"/>
        </w:rPr>
      </w:pPr>
      <w:r w:rsidRPr="00414C1A">
        <w:rPr>
          <w:rFonts w:ascii="Times New Roman" w:hAnsi="Times New Roman" w:cs="Times New Roman"/>
          <w:color w:val="1A1A1A"/>
          <w:sz w:val="28"/>
          <w:szCs w:val="28"/>
        </w:rPr>
        <w:t xml:space="preserve">контроль качества продукции и способы его осуществления; </w:t>
      </w:r>
    </w:p>
    <w:p w14:paraId="05D024A9" w14:textId="77777777" w:rsidR="003D0066" w:rsidRPr="00414C1A" w:rsidRDefault="003D0066" w:rsidP="00414C1A">
      <w:pPr>
        <w:pStyle w:val="a4"/>
        <w:numPr>
          <w:ilvl w:val="0"/>
          <w:numId w:val="8"/>
        </w:numPr>
        <w:ind w:left="0" w:firstLine="709"/>
        <w:jc w:val="both"/>
        <w:rPr>
          <w:rFonts w:ascii="Times New Roman" w:hAnsi="Times New Roman" w:cs="Times New Roman"/>
          <w:color w:val="1A1A1A"/>
          <w:sz w:val="28"/>
          <w:szCs w:val="28"/>
        </w:rPr>
      </w:pPr>
      <w:r w:rsidRPr="00414C1A">
        <w:rPr>
          <w:rFonts w:ascii="Times New Roman" w:hAnsi="Times New Roman" w:cs="Times New Roman"/>
          <w:color w:val="1A1A1A"/>
          <w:sz w:val="28"/>
          <w:szCs w:val="28"/>
        </w:rPr>
        <w:t xml:space="preserve">оценка затрат на сырье, материалы, оборудование и т. д.; </w:t>
      </w:r>
    </w:p>
    <w:p w14:paraId="1D1B24B0" w14:textId="77777777" w:rsidR="003D0066" w:rsidRPr="00414C1A" w:rsidRDefault="003D0066" w:rsidP="00414C1A">
      <w:pPr>
        <w:pStyle w:val="a4"/>
        <w:numPr>
          <w:ilvl w:val="0"/>
          <w:numId w:val="8"/>
        </w:numPr>
        <w:ind w:left="0" w:firstLine="709"/>
        <w:jc w:val="both"/>
        <w:rPr>
          <w:rFonts w:ascii="Times New Roman" w:hAnsi="Times New Roman" w:cs="Times New Roman"/>
          <w:color w:val="1A1A1A"/>
          <w:sz w:val="28"/>
          <w:szCs w:val="28"/>
        </w:rPr>
      </w:pPr>
      <w:r w:rsidRPr="00414C1A">
        <w:rPr>
          <w:rFonts w:ascii="Times New Roman" w:hAnsi="Times New Roman" w:cs="Times New Roman"/>
          <w:color w:val="1A1A1A"/>
          <w:sz w:val="28"/>
          <w:szCs w:val="28"/>
        </w:rPr>
        <w:t xml:space="preserve">кадровая политика: необходимое количество сотрудников, уровень заработных плат, уровень квалификации и образования персонала. </w:t>
      </w:r>
    </w:p>
    <w:p w14:paraId="355B3DBE" w14:textId="77777777" w:rsidR="00C5335F" w:rsidRPr="00414C1A" w:rsidRDefault="00C5335F" w:rsidP="00414C1A">
      <w:pPr>
        <w:pStyle w:val="a3"/>
        <w:shd w:val="clear" w:color="auto" w:fill="FFFFFF"/>
        <w:spacing w:before="0" w:beforeAutospacing="0" w:after="0" w:afterAutospacing="0"/>
        <w:ind w:firstLine="709"/>
        <w:jc w:val="both"/>
        <w:rPr>
          <w:color w:val="1A1A1A"/>
          <w:sz w:val="28"/>
          <w:szCs w:val="28"/>
        </w:rPr>
      </w:pPr>
      <w:r w:rsidRPr="00414C1A">
        <w:rPr>
          <w:color w:val="1A1A1A"/>
          <w:sz w:val="28"/>
          <w:szCs w:val="28"/>
        </w:rPr>
        <w:t xml:space="preserve">Четвёртый </w:t>
      </w:r>
      <w:r w:rsidR="003D0066" w:rsidRPr="00414C1A">
        <w:rPr>
          <w:color w:val="1A1A1A"/>
          <w:sz w:val="28"/>
          <w:szCs w:val="28"/>
        </w:rPr>
        <w:t xml:space="preserve">раздел </w:t>
      </w:r>
    </w:p>
    <w:p w14:paraId="085C78A5" w14:textId="77777777" w:rsidR="003D0066" w:rsidRPr="00414C1A" w:rsidRDefault="003D0066" w:rsidP="00414C1A">
      <w:pPr>
        <w:pStyle w:val="a4"/>
        <w:numPr>
          <w:ilvl w:val="0"/>
          <w:numId w:val="8"/>
        </w:numPr>
        <w:ind w:left="0" w:firstLine="709"/>
        <w:jc w:val="both"/>
        <w:rPr>
          <w:rFonts w:ascii="Times New Roman" w:hAnsi="Times New Roman" w:cs="Times New Roman"/>
          <w:color w:val="1A1A1A"/>
          <w:sz w:val="28"/>
          <w:szCs w:val="28"/>
        </w:rPr>
      </w:pPr>
      <w:r w:rsidRPr="00414C1A">
        <w:rPr>
          <w:rFonts w:ascii="Times New Roman" w:hAnsi="Times New Roman" w:cs="Times New Roman"/>
          <w:color w:val="1A1A1A"/>
          <w:sz w:val="28"/>
          <w:szCs w:val="28"/>
        </w:rPr>
        <w:t xml:space="preserve">бизнес – модель; </w:t>
      </w:r>
    </w:p>
    <w:p w14:paraId="5E8D0484" w14:textId="77777777" w:rsidR="003D0066" w:rsidRPr="00414C1A" w:rsidRDefault="003D0066" w:rsidP="00414C1A">
      <w:pPr>
        <w:pStyle w:val="a4"/>
        <w:numPr>
          <w:ilvl w:val="0"/>
          <w:numId w:val="8"/>
        </w:numPr>
        <w:ind w:left="0" w:firstLine="709"/>
        <w:jc w:val="both"/>
        <w:rPr>
          <w:rFonts w:ascii="Times New Roman" w:hAnsi="Times New Roman" w:cs="Times New Roman"/>
          <w:color w:val="1A1A1A"/>
          <w:sz w:val="28"/>
          <w:szCs w:val="28"/>
        </w:rPr>
      </w:pPr>
      <w:r w:rsidRPr="00414C1A">
        <w:rPr>
          <w:rFonts w:ascii="Times New Roman" w:hAnsi="Times New Roman" w:cs="Times New Roman"/>
          <w:color w:val="1A1A1A"/>
          <w:sz w:val="28"/>
          <w:szCs w:val="28"/>
        </w:rPr>
        <w:t>описание всех участников бизнес-проекта (сотрудники занимающие</w:t>
      </w:r>
      <w:r w:rsidR="00C5335F" w:rsidRPr="00414C1A">
        <w:rPr>
          <w:rFonts w:ascii="Times New Roman" w:hAnsi="Times New Roman" w:cs="Times New Roman"/>
          <w:color w:val="1A1A1A"/>
          <w:sz w:val="28"/>
          <w:szCs w:val="28"/>
        </w:rPr>
        <w:t xml:space="preserve"> </w:t>
      </w:r>
      <w:r w:rsidRPr="00414C1A">
        <w:rPr>
          <w:rFonts w:ascii="Times New Roman" w:hAnsi="Times New Roman" w:cs="Times New Roman"/>
          <w:color w:val="1A1A1A"/>
          <w:sz w:val="28"/>
          <w:szCs w:val="28"/>
        </w:rPr>
        <w:t xml:space="preserve">руководящие должности, партнеры, совет директоров); </w:t>
      </w:r>
    </w:p>
    <w:p w14:paraId="62F32D18" w14:textId="77777777" w:rsidR="003D0066" w:rsidRPr="00414C1A" w:rsidRDefault="003D0066" w:rsidP="00414C1A">
      <w:pPr>
        <w:pStyle w:val="a4"/>
        <w:numPr>
          <w:ilvl w:val="0"/>
          <w:numId w:val="8"/>
        </w:numPr>
        <w:ind w:left="0" w:firstLine="709"/>
        <w:jc w:val="both"/>
        <w:rPr>
          <w:rFonts w:ascii="Times New Roman" w:hAnsi="Times New Roman" w:cs="Times New Roman"/>
          <w:color w:val="1A1A1A"/>
          <w:sz w:val="28"/>
          <w:szCs w:val="28"/>
        </w:rPr>
      </w:pPr>
      <w:r w:rsidRPr="00414C1A">
        <w:rPr>
          <w:rFonts w:ascii="Times New Roman" w:hAnsi="Times New Roman" w:cs="Times New Roman"/>
          <w:color w:val="1A1A1A"/>
          <w:sz w:val="28"/>
          <w:szCs w:val="28"/>
        </w:rPr>
        <w:t>описание организационно-</w:t>
      </w:r>
      <w:r w:rsidR="00C5335F" w:rsidRPr="00414C1A">
        <w:rPr>
          <w:rFonts w:ascii="Times New Roman" w:hAnsi="Times New Roman" w:cs="Times New Roman"/>
          <w:color w:val="1A1A1A"/>
          <w:sz w:val="28"/>
          <w:szCs w:val="28"/>
        </w:rPr>
        <w:t xml:space="preserve">правовой </w:t>
      </w:r>
      <w:r w:rsidRPr="00414C1A">
        <w:rPr>
          <w:rFonts w:ascii="Times New Roman" w:hAnsi="Times New Roman" w:cs="Times New Roman"/>
          <w:color w:val="1A1A1A"/>
          <w:sz w:val="28"/>
          <w:szCs w:val="28"/>
        </w:rPr>
        <w:t>структуры</w:t>
      </w:r>
      <w:r w:rsidR="00C5335F" w:rsidRPr="00414C1A">
        <w:rPr>
          <w:rFonts w:ascii="Times New Roman" w:hAnsi="Times New Roman" w:cs="Times New Roman"/>
          <w:color w:val="1A1A1A"/>
          <w:sz w:val="28"/>
          <w:szCs w:val="28"/>
        </w:rPr>
        <w:t xml:space="preserve"> </w:t>
      </w:r>
      <w:r w:rsidRPr="00414C1A">
        <w:rPr>
          <w:rFonts w:ascii="Times New Roman" w:hAnsi="Times New Roman" w:cs="Times New Roman"/>
          <w:color w:val="1A1A1A"/>
          <w:sz w:val="28"/>
          <w:szCs w:val="28"/>
        </w:rPr>
        <w:t xml:space="preserve">предприятия/компании/фирмы; </w:t>
      </w:r>
    </w:p>
    <w:p w14:paraId="2615D633" w14:textId="77777777" w:rsidR="003D0066" w:rsidRPr="00414C1A" w:rsidRDefault="003D0066" w:rsidP="00414C1A">
      <w:pPr>
        <w:pStyle w:val="a4"/>
        <w:numPr>
          <w:ilvl w:val="0"/>
          <w:numId w:val="8"/>
        </w:numPr>
        <w:ind w:left="0" w:firstLine="709"/>
        <w:jc w:val="both"/>
        <w:rPr>
          <w:rFonts w:ascii="Times New Roman" w:hAnsi="Times New Roman" w:cs="Times New Roman"/>
          <w:color w:val="1A1A1A"/>
          <w:sz w:val="28"/>
          <w:szCs w:val="28"/>
        </w:rPr>
      </w:pPr>
      <w:r w:rsidRPr="00414C1A">
        <w:rPr>
          <w:rFonts w:ascii="Times New Roman" w:hAnsi="Times New Roman" w:cs="Times New Roman"/>
          <w:color w:val="1A1A1A"/>
          <w:sz w:val="28"/>
          <w:szCs w:val="28"/>
        </w:rPr>
        <w:t xml:space="preserve">трудовые ресурсы; </w:t>
      </w:r>
    </w:p>
    <w:p w14:paraId="2EC72C42" w14:textId="77777777" w:rsidR="003D0066" w:rsidRPr="00414C1A" w:rsidRDefault="003D0066" w:rsidP="00414C1A">
      <w:pPr>
        <w:pStyle w:val="a4"/>
        <w:numPr>
          <w:ilvl w:val="0"/>
          <w:numId w:val="8"/>
        </w:numPr>
        <w:ind w:left="0" w:firstLine="709"/>
        <w:jc w:val="both"/>
        <w:rPr>
          <w:rFonts w:ascii="Times New Roman" w:hAnsi="Times New Roman" w:cs="Times New Roman"/>
          <w:color w:val="1A1A1A"/>
          <w:sz w:val="28"/>
          <w:szCs w:val="28"/>
        </w:rPr>
      </w:pPr>
      <w:r w:rsidRPr="00414C1A">
        <w:rPr>
          <w:rFonts w:ascii="Times New Roman" w:hAnsi="Times New Roman" w:cs="Times New Roman"/>
          <w:color w:val="1A1A1A"/>
          <w:sz w:val="28"/>
          <w:szCs w:val="28"/>
        </w:rPr>
        <w:t xml:space="preserve">распределение </w:t>
      </w:r>
      <w:r w:rsidR="00C5335F" w:rsidRPr="00414C1A">
        <w:rPr>
          <w:rFonts w:ascii="Times New Roman" w:hAnsi="Times New Roman" w:cs="Times New Roman"/>
          <w:color w:val="1A1A1A"/>
          <w:sz w:val="28"/>
          <w:szCs w:val="28"/>
        </w:rPr>
        <w:t xml:space="preserve">обязанностей </w:t>
      </w:r>
      <w:r w:rsidRPr="00414C1A">
        <w:rPr>
          <w:rFonts w:ascii="Times New Roman" w:hAnsi="Times New Roman" w:cs="Times New Roman"/>
          <w:color w:val="1A1A1A"/>
          <w:sz w:val="28"/>
          <w:szCs w:val="28"/>
        </w:rPr>
        <w:t xml:space="preserve">между сотрудниками и наделение полномочиями </w:t>
      </w:r>
      <w:r w:rsidR="00C5335F" w:rsidRPr="00414C1A">
        <w:rPr>
          <w:rFonts w:ascii="Times New Roman" w:hAnsi="Times New Roman" w:cs="Times New Roman"/>
          <w:color w:val="1A1A1A"/>
          <w:sz w:val="28"/>
          <w:szCs w:val="28"/>
        </w:rPr>
        <w:t xml:space="preserve">руководителей </w:t>
      </w:r>
      <w:r w:rsidRPr="00414C1A">
        <w:rPr>
          <w:rFonts w:ascii="Times New Roman" w:hAnsi="Times New Roman" w:cs="Times New Roman"/>
          <w:color w:val="1A1A1A"/>
          <w:sz w:val="28"/>
          <w:szCs w:val="28"/>
        </w:rPr>
        <w:t xml:space="preserve">разных </w:t>
      </w:r>
      <w:r w:rsidR="00C5335F" w:rsidRPr="00414C1A">
        <w:rPr>
          <w:rFonts w:ascii="Times New Roman" w:hAnsi="Times New Roman" w:cs="Times New Roman"/>
          <w:color w:val="1A1A1A"/>
          <w:sz w:val="28"/>
          <w:szCs w:val="28"/>
        </w:rPr>
        <w:t>уровней</w:t>
      </w:r>
      <w:r w:rsidRPr="00414C1A">
        <w:rPr>
          <w:rFonts w:ascii="Times New Roman" w:hAnsi="Times New Roman" w:cs="Times New Roman"/>
          <w:color w:val="1A1A1A"/>
          <w:sz w:val="28"/>
          <w:szCs w:val="28"/>
        </w:rPr>
        <w:t xml:space="preserve">. </w:t>
      </w:r>
    </w:p>
    <w:p w14:paraId="29F9AFA1" w14:textId="77777777" w:rsidR="00C5335F" w:rsidRPr="00414C1A" w:rsidRDefault="00C5335F" w:rsidP="00414C1A">
      <w:pPr>
        <w:pStyle w:val="a3"/>
        <w:shd w:val="clear" w:color="auto" w:fill="FFFFFF"/>
        <w:spacing w:before="0" w:beforeAutospacing="0" w:after="0" w:afterAutospacing="0"/>
        <w:ind w:firstLine="709"/>
        <w:jc w:val="both"/>
        <w:rPr>
          <w:color w:val="1A1A1A"/>
          <w:sz w:val="28"/>
          <w:szCs w:val="28"/>
        </w:rPr>
      </w:pPr>
      <w:r w:rsidRPr="00414C1A">
        <w:rPr>
          <w:color w:val="1A1A1A"/>
          <w:sz w:val="28"/>
          <w:szCs w:val="28"/>
        </w:rPr>
        <w:t xml:space="preserve">Пятый </w:t>
      </w:r>
      <w:r w:rsidR="003D0066" w:rsidRPr="00414C1A">
        <w:rPr>
          <w:color w:val="1A1A1A"/>
          <w:sz w:val="28"/>
          <w:szCs w:val="28"/>
        </w:rPr>
        <w:t xml:space="preserve">раздел </w:t>
      </w:r>
    </w:p>
    <w:p w14:paraId="6AD36A2F" w14:textId="77777777" w:rsidR="003D0066" w:rsidRPr="00414C1A" w:rsidRDefault="00C5335F" w:rsidP="00414C1A">
      <w:pPr>
        <w:pStyle w:val="a4"/>
        <w:numPr>
          <w:ilvl w:val="0"/>
          <w:numId w:val="8"/>
        </w:numPr>
        <w:ind w:left="0" w:firstLine="709"/>
        <w:jc w:val="both"/>
        <w:rPr>
          <w:rFonts w:ascii="Times New Roman" w:hAnsi="Times New Roman" w:cs="Times New Roman"/>
          <w:color w:val="1A1A1A"/>
          <w:sz w:val="28"/>
          <w:szCs w:val="28"/>
        </w:rPr>
      </w:pPr>
      <w:r w:rsidRPr="00414C1A">
        <w:rPr>
          <w:rFonts w:ascii="Times New Roman" w:hAnsi="Times New Roman" w:cs="Times New Roman"/>
          <w:color w:val="1A1A1A"/>
          <w:sz w:val="28"/>
          <w:szCs w:val="28"/>
        </w:rPr>
        <w:t xml:space="preserve">прогнозный </w:t>
      </w:r>
      <w:r w:rsidR="003D0066" w:rsidRPr="00414C1A">
        <w:rPr>
          <w:rFonts w:ascii="Times New Roman" w:hAnsi="Times New Roman" w:cs="Times New Roman"/>
          <w:color w:val="1A1A1A"/>
          <w:sz w:val="28"/>
          <w:szCs w:val="28"/>
        </w:rPr>
        <w:t xml:space="preserve">баланс доходов и расходов; </w:t>
      </w:r>
    </w:p>
    <w:p w14:paraId="4B9D7DD7" w14:textId="77777777" w:rsidR="003D0066" w:rsidRPr="00414C1A" w:rsidRDefault="003D0066" w:rsidP="00414C1A">
      <w:pPr>
        <w:pStyle w:val="a4"/>
        <w:numPr>
          <w:ilvl w:val="0"/>
          <w:numId w:val="8"/>
        </w:numPr>
        <w:ind w:left="0" w:firstLine="709"/>
        <w:jc w:val="both"/>
        <w:rPr>
          <w:rFonts w:ascii="Times New Roman" w:hAnsi="Times New Roman" w:cs="Times New Roman"/>
          <w:color w:val="1A1A1A"/>
          <w:sz w:val="28"/>
          <w:szCs w:val="28"/>
        </w:rPr>
      </w:pPr>
      <w:r w:rsidRPr="00414C1A">
        <w:rPr>
          <w:rFonts w:ascii="Times New Roman" w:hAnsi="Times New Roman" w:cs="Times New Roman"/>
          <w:color w:val="1A1A1A"/>
          <w:sz w:val="28"/>
          <w:szCs w:val="28"/>
        </w:rPr>
        <w:t xml:space="preserve">данные о плановых денежных потоках (поступления и выплаты); </w:t>
      </w:r>
    </w:p>
    <w:p w14:paraId="73F1892E" w14:textId="77777777" w:rsidR="003D0066" w:rsidRPr="00414C1A" w:rsidRDefault="003D0066" w:rsidP="00414C1A">
      <w:pPr>
        <w:pStyle w:val="a4"/>
        <w:numPr>
          <w:ilvl w:val="0"/>
          <w:numId w:val="8"/>
        </w:numPr>
        <w:ind w:left="0" w:firstLine="709"/>
        <w:jc w:val="both"/>
        <w:rPr>
          <w:rFonts w:ascii="Times New Roman" w:hAnsi="Times New Roman" w:cs="Times New Roman"/>
          <w:color w:val="1A1A1A"/>
          <w:sz w:val="28"/>
          <w:szCs w:val="28"/>
        </w:rPr>
      </w:pPr>
      <w:r w:rsidRPr="00414C1A">
        <w:rPr>
          <w:rFonts w:ascii="Times New Roman" w:hAnsi="Times New Roman" w:cs="Times New Roman"/>
          <w:color w:val="1A1A1A"/>
          <w:sz w:val="28"/>
          <w:szCs w:val="28"/>
        </w:rPr>
        <w:t>расч</w:t>
      </w:r>
      <w:r w:rsidR="00C5335F" w:rsidRPr="00414C1A">
        <w:rPr>
          <w:rFonts w:ascii="Times New Roman" w:hAnsi="Times New Roman" w:cs="Times New Roman"/>
          <w:color w:val="1A1A1A"/>
          <w:sz w:val="28"/>
          <w:szCs w:val="28"/>
        </w:rPr>
        <w:t>ё</w:t>
      </w:r>
      <w:r w:rsidRPr="00414C1A">
        <w:rPr>
          <w:rFonts w:ascii="Times New Roman" w:hAnsi="Times New Roman" w:cs="Times New Roman"/>
          <w:color w:val="1A1A1A"/>
          <w:sz w:val="28"/>
          <w:szCs w:val="28"/>
        </w:rPr>
        <w:t xml:space="preserve">т рентабельности, прибыльности и окупаемости; </w:t>
      </w:r>
    </w:p>
    <w:p w14:paraId="14288F04" w14:textId="77777777" w:rsidR="003D0066" w:rsidRPr="00414C1A" w:rsidRDefault="003D0066" w:rsidP="00414C1A">
      <w:pPr>
        <w:pStyle w:val="a4"/>
        <w:numPr>
          <w:ilvl w:val="0"/>
          <w:numId w:val="8"/>
        </w:numPr>
        <w:ind w:left="0" w:firstLine="709"/>
        <w:jc w:val="both"/>
        <w:rPr>
          <w:rFonts w:ascii="Times New Roman" w:hAnsi="Times New Roman" w:cs="Times New Roman"/>
          <w:color w:val="1A1A1A"/>
          <w:sz w:val="28"/>
          <w:szCs w:val="28"/>
        </w:rPr>
      </w:pPr>
      <w:r w:rsidRPr="00414C1A">
        <w:rPr>
          <w:rFonts w:ascii="Times New Roman" w:hAnsi="Times New Roman" w:cs="Times New Roman"/>
          <w:color w:val="1A1A1A"/>
          <w:sz w:val="28"/>
          <w:szCs w:val="28"/>
        </w:rPr>
        <w:t xml:space="preserve">анализ рисков; </w:t>
      </w:r>
    </w:p>
    <w:p w14:paraId="7303561B" w14:textId="77777777" w:rsidR="003D0066" w:rsidRPr="00414C1A" w:rsidRDefault="003D0066" w:rsidP="00414C1A">
      <w:pPr>
        <w:pStyle w:val="a4"/>
        <w:numPr>
          <w:ilvl w:val="0"/>
          <w:numId w:val="8"/>
        </w:numPr>
        <w:ind w:left="0" w:firstLine="709"/>
        <w:jc w:val="both"/>
        <w:rPr>
          <w:rFonts w:ascii="Times New Roman" w:hAnsi="Times New Roman" w:cs="Times New Roman"/>
          <w:color w:val="1A1A1A"/>
          <w:sz w:val="28"/>
          <w:szCs w:val="28"/>
        </w:rPr>
      </w:pPr>
      <w:r w:rsidRPr="00414C1A">
        <w:rPr>
          <w:rFonts w:ascii="Times New Roman" w:hAnsi="Times New Roman" w:cs="Times New Roman"/>
          <w:color w:val="1A1A1A"/>
          <w:sz w:val="28"/>
          <w:szCs w:val="28"/>
        </w:rPr>
        <w:t xml:space="preserve">обоснование способов и методов, которые позволяют минимизировать риски; </w:t>
      </w:r>
    </w:p>
    <w:p w14:paraId="620B38DA" w14:textId="77777777" w:rsidR="003D0066" w:rsidRPr="00414C1A" w:rsidRDefault="003D0066" w:rsidP="00414C1A">
      <w:pPr>
        <w:pStyle w:val="a4"/>
        <w:numPr>
          <w:ilvl w:val="0"/>
          <w:numId w:val="8"/>
        </w:numPr>
        <w:ind w:left="0" w:firstLine="709"/>
        <w:jc w:val="both"/>
        <w:rPr>
          <w:rFonts w:ascii="Times New Roman" w:hAnsi="Times New Roman" w:cs="Times New Roman"/>
          <w:color w:val="1A1A1A"/>
          <w:sz w:val="28"/>
          <w:szCs w:val="28"/>
        </w:rPr>
      </w:pPr>
      <w:r w:rsidRPr="00414C1A">
        <w:rPr>
          <w:rFonts w:ascii="Times New Roman" w:hAnsi="Times New Roman" w:cs="Times New Roman"/>
          <w:color w:val="1A1A1A"/>
          <w:sz w:val="28"/>
          <w:szCs w:val="28"/>
        </w:rPr>
        <w:t>представление операционного и финансового бюджета</w:t>
      </w:r>
      <w:r w:rsidR="00C5335F" w:rsidRPr="00414C1A">
        <w:rPr>
          <w:rFonts w:ascii="Times New Roman" w:hAnsi="Times New Roman" w:cs="Times New Roman"/>
          <w:color w:val="1A1A1A"/>
          <w:sz w:val="28"/>
          <w:szCs w:val="28"/>
        </w:rPr>
        <w:t xml:space="preserve"> </w:t>
      </w:r>
      <w:r w:rsidRPr="00414C1A">
        <w:rPr>
          <w:rFonts w:ascii="Times New Roman" w:hAnsi="Times New Roman" w:cs="Times New Roman"/>
          <w:color w:val="1A1A1A"/>
          <w:sz w:val="28"/>
          <w:szCs w:val="28"/>
        </w:rPr>
        <w:t xml:space="preserve">фирмы/предприятия/компании. </w:t>
      </w:r>
    </w:p>
    <w:p w14:paraId="6390E486" w14:textId="77777777" w:rsidR="000806F0" w:rsidRPr="00414C1A" w:rsidRDefault="000806F0" w:rsidP="000806F0">
      <w:pPr>
        <w:pStyle w:val="a4"/>
        <w:numPr>
          <w:ilvl w:val="2"/>
          <w:numId w:val="1"/>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 xml:space="preserve">Заполненную анкету с описанием Проекта, </w:t>
      </w:r>
      <w:r>
        <w:rPr>
          <w:rFonts w:ascii="Times New Roman" w:eastAsia="Times New Roman" w:hAnsi="Times New Roman" w:cs="Times New Roman"/>
          <w:color w:val="1A1A1A"/>
          <w:sz w:val="28"/>
          <w:szCs w:val="28"/>
        </w:rPr>
        <w:t>составленную в форме представленной на сайте проведения отбора.</w:t>
      </w:r>
      <w:r w:rsidRPr="00414C1A">
        <w:rPr>
          <w:rFonts w:ascii="Times New Roman" w:eastAsia="Times New Roman" w:hAnsi="Times New Roman" w:cs="Times New Roman"/>
          <w:color w:val="1A1A1A"/>
          <w:sz w:val="28"/>
          <w:szCs w:val="28"/>
        </w:rPr>
        <w:t xml:space="preserve"> </w:t>
      </w:r>
    </w:p>
    <w:p w14:paraId="489BE702" w14:textId="77777777" w:rsidR="00FC30B8" w:rsidRPr="00B223D2" w:rsidRDefault="00230353" w:rsidP="00DA62D3">
      <w:pPr>
        <w:pStyle w:val="a4"/>
        <w:numPr>
          <w:ilvl w:val="1"/>
          <w:numId w:val="1"/>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 xml:space="preserve">Заявка на участие в Отборе направляется </w:t>
      </w:r>
      <w:r w:rsidR="00B223D2" w:rsidRPr="00414C1A">
        <w:rPr>
          <w:rFonts w:ascii="Times New Roman" w:eastAsia="Times New Roman" w:hAnsi="Times New Roman" w:cs="Times New Roman"/>
          <w:color w:val="1A1A1A"/>
          <w:sz w:val="28"/>
          <w:szCs w:val="28"/>
        </w:rPr>
        <w:t xml:space="preserve">на электронную почту </w:t>
      </w:r>
      <w:hyperlink r:id="rId9" w:history="1">
        <w:r w:rsidR="00B223D2" w:rsidRPr="00706977">
          <w:rPr>
            <w:rStyle w:val="a8"/>
            <w:rFonts w:ascii="Times New Roman" w:eastAsia="Times New Roman" w:hAnsi="Times New Roman" w:cs="Times New Roman"/>
            <w:sz w:val="28"/>
            <w:szCs w:val="28"/>
          </w:rPr>
          <w:t>polyak-ae@rosenergoatom.ru</w:t>
        </w:r>
      </w:hyperlink>
      <w:r w:rsidRPr="00414C1A">
        <w:rPr>
          <w:rFonts w:ascii="Times New Roman" w:eastAsia="Times New Roman" w:hAnsi="Times New Roman" w:cs="Times New Roman"/>
          <w:color w:val="1A1A1A"/>
          <w:sz w:val="28"/>
          <w:szCs w:val="28"/>
        </w:rPr>
        <w:t>. Заявки, поступившие после установленного срока, к участию в Отборе не допускаются.</w:t>
      </w:r>
      <w:r w:rsidR="001A7D57" w:rsidRPr="00414C1A">
        <w:rPr>
          <w:rFonts w:ascii="Times New Roman" w:eastAsia="Times New Roman" w:hAnsi="Times New Roman" w:cs="Times New Roman"/>
          <w:color w:val="1A1A1A"/>
          <w:sz w:val="28"/>
          <w:szCs w:val="28"/>
        </w:rPr>
        <w:t xml:space="preserve"> Заявки, поданные </w:t>
      </w:r>
      <w:r w:rsidR="00FC30B8" w:rsidRPr="00414C1A">
        <w:rPr>
          <w:rFonts w:ascii="Times New Roman" w:eastAsia="Times New Roman" w:hAnsi="Times New Roman" w:cs="Times New Roman"/>
          <w:color w:val="1A1A1A"/>
          <w:sz w:val="28"/>
          <w:szCs w:val="28"/>
        </w:rPr>
        <w:t xml:space="preserve">на электронную почту </w:t>
      </w:r>
      <w:hyperlink r:id="rId10" w:history="1">
        <w:r w:rsidR="00DA62D3" w:rsidRPr="00706977">
          <w:rPr>
            <w:rStyle w:val="a8"/>
            <w:rFonts w:ascii="Times New Roman" w:eastAsia="Times New Roman" w:hAnsi="Times New Roman" w:cs="Times New Roman"/>
            <w:sz w:val="28"/>
            <w:szCs w:val="28"/>
          </w:rPr>
          <w:t>polyak-ae@rosenergoatom.ru</w:t>
        </w:r>
      </w:hyperlink>
      <w:r w:rsidR="00B223D2" w:rsidRPr="00B223D2">
        <w:rPr>
          <w:rStyle w:val="a8"/>
          <w:rFonts w:ascii="Times New Roman" w:eastAsia="Times New Roman" w:hAnsi="Times New Roman" w:cs="Times New Roman"/>
          <w:sz w:val="28"/>
          <w:szCs w:val="28"/>
        </w:rPr>
        <w:t xml:space="preserve"> </w:t>
      </w:r>
      <w:r w:rsidR="001A7D57" w:rsidRPr="00B223D2">
        <w:rPr>
          <w:rFonts w:ascii="Times New Roman" w:eastAsia="Times New Roman" w:hAnsi="Times New Roman" w:cs="Times New Roman"/>
          <w:color w:val="1A1A1A"/>
          <w:sz w:val="28"/>
          <w:szCs w:val="28"/>
        </w:rPr>
        <w:t>до</w:t>
      </w:r>
      <w:r w:rsidR="00FC30B8" w:rsidRPr="00B223D2">
        <w:rPr>
          <w:rFonts w:ascii="Times New Roman" w:eastAsia="Times New Roman" w:hAnsi="Times New Roman" w:cs="Times New Roman"/>
          <w:color w:val="1A1A1A"/>
          <w:sz w:val="28"/>
          <w:szCs w:val="28"/>
        </w:rPr>
        <w:t xml:space="preserve"> </w:t>
      </w:r>
      <w:r w:rsidR="001A7D57" w:rsidRPr="00B223D2">
        <w:rPr>
          <w:rFonts w:ascii="Times New Roman" w:eastAsia="Times New Roman" w:hAnsi="Times New Roman" w:cs="Times New Roman"/>
          <w:color w:val="1A1A1A"/>
          <w:sz w:val="28"/>
          <w:szCs w:val="28"/>
        </w:rPr>
        <w:t>15 сентября 2020 г</w:t>
      </w:r>
      <w:r w:rsidR="00DA62D3" w:rsidRPr="00B223D2">
        <w:rPr>
          <w:rFonts w:ascii="Times New Roman" w:eastAsia="Times New Roman" w:hAnsi="Times New Roman" w:cs="Times New Roman"/>
          <w:color w:val="1A1A1A"/>
          <w:sz w:val="28"/>
          <w:szCs w:val="28"/>
        </w:rPr>
        <w:t>.</w:t>
      </w:r>
      <w:r w:rsidR="001A7D57" w:rsidRPr="00B223D2">
        <w:rPr>
          <w:rFonts w:ascii="Times New Roman" w:eastAsia="Times New Roman" w:hAnsi="Times New Roman" w:cs="Times New Roman"/>
          <w:color w:val="1A1A1A"/>
          <w:sz w:val="28"/>
          <w:szCs w:val="28"/>
        </w:rPr>
        <w:t xml:space="preserve"> в соответствии с условиями проведения </w:t>
      </w:r>
      <w:r w:rsidR="001A7D57" w:rsidRPr="00B223D2">
        <w:rPr>
          <w:rFonts w:ascii="Times New Roman" w:eastAsia="Times New Roman" w:hAnsi="Times New Roman" w:cs="Times New Roman"/>
          <w:color w:val="1A1A1A"/>
          <w:sz w:val="28"/>
          <w:szCs w:val="28"/>
        </w:rPr>
        <w:lastRenderedPageBreak/>
        <w:t xml:space="preserve">Конкурса «Звезды предпринимательства городов расположения АЭС» </w:t>
      </w:r>
      <w:r w:rsidR="00FC30B8" w:rsidRPr="00B223D2">
        <w:rPr>
          <w:rFonts w:ascii="Times New Roman" w:eastAsia="Times New Roman" w:hAnsi="Times New Roman" w:cs="Times New Roman"/>
          <w:color w:val="1A1A1A"/>
          <w:sz w:val="28"/>
          <w:szCs w:val="28"/>
        </w:rPr>
        <w:t>регистрируются автоматически.</w:t>
      </w:r>
    </w:p>
    <w:p w14:paraId="1FFA1B02" w14:textId="77777777" w:rsidR="00F279DD" w:rsidRPr="00414C1A" w:rsidRDefault="00230353" w:rsidP="00414C1A">
      <w:pPr>
        <w:pStyle w:val="a4"/>
        <w:numPr>
          <w:ilvl w:val="1"/>
          <w:numId w:val="1"/>
        </w:numPr>
        <w:ind w:left="0" w:firstLine="709"/>
        <w:jc w:val="both"/>
        <w:rPr>
          <w:rFonts w:ascii="Times New Roman" w:eastAsia="Times New Roman" w:hAnsi="Times New Roman" w:cs="Times New Roman"/>
          <w:color w:val="1A1A1A"/>
          <w:sz w:val="28"/>
          <w:szCs w:val="28"/>
        </w:rPr>
      </w:pPr>
      <w:r w:rsidRPr="00414C1A">
        <w:rPr>
          <w:rFonts w:ascii="Times New Roman" w:hAnsi="Times New Roman" w:cs="Times New Roman"/>
          <w:color w:val="1A1A1A"/>
          <w:sz w:val="28"/>
          <w:szCs w:val="28"/>
        </w:rPr>
        <w:t>Предоставленные Заявки на трек «Участник» будут оценены в соответствии со следующими критериями:</w:t>
      </w:r>
      <w:r w:rsidR="00FC30B8" w:rsidRPr="00414C1A">
        <w:rPr>
          <w:rFonts w:ascii="Times New Roman" w:hAnsi="Times New Roman" w:cs="Times New Roman"/>
          <w:color w:val="1A1A1A"/>
          <w:sz w:val="28"/>
          <w:szCs w:val="28"/>
        </w:rPr>
        <w:t xml:space="preserve"> </w:t>
      </w:r>
    </w:p>
    <w:p w14:paraId="58EAE90D" w14:textId="77777777" w:rsidR="00F279DD" w:rsidRPr="00414C1A" w:rsidRDefault="00F279DD" w:rsidP="00414C1A">
      <w:pPr>
        <w:pStyle w:val="a4"/>
        <w:numPr>
          <w:ilvl w:val="2"/>
          <w:numId w:val="1"/>
        </w:numPr>
        <w:ind w:left="0" w:firstLine="709"/>
        <w:jc w:val="both"/>
        <w:rPr>
          <w:rFonts w:ascii="Times New Roman" w:eastAsia="Times New Roman" w:hAnsi="Times New Roman" w:cs="Times New Roman"/>
          <w:sz w:val="28"/>
          <w:szCs w:val="28"/>
        </w:rPr>
      </w:pPr>
      <w:r w:rsidRPr="00414C1A">
        <w:rPr>
          <w:rFonts w:ascii="Times New Roman" w:eastAsia="Times New Roman" w:hAnsi="Times New Roman" w:cs="Times New Roman"/>
          <w:sz w:val="28"/>
          <w:szCs w:val="28"/>
        </w:rPr>
        <w:t>Заявители</w:t>
      </w:r>
      <w:r w:rsidR="00230353" w:rsidRPr="00414C1A">
        <w:rPr>
          <w:rFonts w:ascii="Times New Roman" w:eastAsia="Times New Roman" w:hAnsi="Times New Roman" w:cs="Times New Roman"/>
          <w:sz w:val="28"/>
          <w:szCs w:val="28"/>
        </w:rPr>
        <w:t xml:space="preserve"> являются предприятия</w:t>
      </w:r>
      <w:r w:rsidRPr="00414C1A">
        <w:rPr>
          <w:rFonts w:ascii="Times New Roman" w:eastAsia="Times New Roman" w:hAnsi="Times New Roman" w:cs="Times New Roman"/>
          <w:sz w:val="28"/>
          <w:szCs w:val="28"/>
        </w:rPr>
        <w:t>ми</w:t>
      </w:r>
      <w:r w:rsidR="00230353" w:rsidRPr="00414C1A">
        <w:rPr>
          <w:rFonts w:ascii="Times New Roman" w:eastAsia="Times New Roman" w:hAnsi="Times New Roman" w:cs="Times New Roman"/>
          <w:sz w:val="28"/>
          <w:szCs w:val="28"/>
        </w:rPr>
        <w:t>, зарегистрированны</w:t>
      </w:r>
      <w:r w:rsidRPr="00414C1A">
        <w:rPr>
          <w:rFonts w:ascii="Times New Roman" w:eastAsia="Times New Roman" w:hAnsi="Times New Roman" w:cs="Times New Roman"/>
          <w:sz w:val="28"/>
          <w:szCs w:val="28"/>
        </w:rPr>
        <w:t>ми</w:t>
      </w:r>
      <w:r w:rsidR="00230353" w:rsidRPr="00414C1A">
        <w:rPr>
          <w:rFonts w:ascii="Times New Roman" w:eastAsia="Times New Roman" w:hAnsi="Times New Roman" w:cs="Times New Roman"/>
          <w:sz w:val="28"/>
          <w:szCs w:val="28"/>
        </w:rPr>
        <w:t xml:space="preserve"> и ведущ</w:t>
      </w:r>
      <w:r w:rsidRPr="00414C1A">
        <w:rPr>
          <w:rFonts w:ascii="Times New Roman" w:eastAsia="Times New Roman" w:hAnsi="Times New Roman" w:cs="Times New Roman"/>
          <w:sz w:val="28"/>
          <w:szCs w:val="28"/>
        </w:rPr>
        <w:t>ими</w:t>
      </w:r>
      <w:r w:rsidR="00230353" w:rsidRPr="00414C1A">
        <w:rPr>
          <w:rFonts w:ascii="Times New Roman" w:eastAsia="Times New Roman" w:hAnsi="Times New Roman" w:cs="Times New Roman"/>
          <w:sz w:val="28"/>
          <w:szCs w:val="28"/>
        </w:rPr>
        <w:t xml:space="preserve"> деятельность, либо планирующи</w:t>
      </w:r>
      <w:r w:rsidRPr="00414C1A">
        <w:rPr>
          <w:rFonts w:ascii="Times New Roman" w:eastAsia="Times New Roman" w:hAnsi="Times New Roman" w:cs="Times New Roman"/>
          <w:sz w:val="28"/>
          <w:szCs w:val="28"/>
        </w:rPr>
        <w:t>е</w:t>
      </w:r>
      <w:r w:rsidR="00230353" w:rsidRPr="00414C1A">
        <w:rPr>
          <w:rFonts w:ascii="Times New Roman" w:eastAsia="Times New Roman" w:hAnsi="Times New Roman" w:cs="Times New Roman"/>
          <w:sz w:val="28"/>
          <w:szCs w:val="28"/>
        </w:rPr>
        <w:t xml:space="preserve"> государственную регистрацию</w:t>
      </w:r>
      <w:r w:rsidRPr="00414C1A">
        <w:rPr>
          <w:rFonts w:ascii="Times New Roman" w:eastAsia="Times New Roman" w:hAnsi="Times New Roman" w:cs="Times New Roman"/>
          <w:sz w:val="28"/>
          <w:szCs w:val="28"/>
        </w:rPr>
        <w:t xml:space="preserve"> новых предприятий любых форм собственности для </w:t>
      </w:r>
      <w:r w:rsidR="00230353" w:rsidRPr="00414C1A">
        <w:rPr>
          <w:rFonts w:ascii="Times New Roman" w:eastAsia="Times New Roman" w:hAnsi="Times New Roman" w:cs="Times New Roman"/>
          <w:sz w:val="28"/>
          <w:szCs w:val="28"/>
        </w:rPr>
        <w:t>осуществлени</w:t>
      </w:r>
      <w:r w:rsidRPr="00414C1A">
        <w:rPr>
          <w:rFonts w:ascii="Times New Roman" w:eastAsia="Times New Roman" w:hAnsi="Times New Roman" w:cs="Times New Roman"/>
          <w:sz w:val="28"/>
          <w:szCs w:val="28"/>
        </w:rPr>
        <w:t>я</w:t>
      </w:r>
      <w:r w:rsidR="00230353" w:rsidRPr="00414C1A">
        <w:rPr>
          <w:rFonts w:ascii="Times New Roman" w:eastAsia="Times New Roman" w:hAnsi="Times New Roman" w:cs="Times New Roman"/>
          <w:sz w:val="28"/>
          <w:szCs w:val="28"/>
        </w:rPr>
        <w:t xml:space="preserve"> деятельности на территории муниципальных образо</w:t>
      </w:r>
      <w:r w:rsidR="000D01FE" w:rsidRPr="00414C1A">
        <w:rPr>
          <w:rFonts w:ascii="Times New Roman" w:eastAsia="Times New Roman" w:hAnsi="Times New Roman" w:cs="Times New Roman"/>
          <w:sz w:val="28"/>
          <w:szCs w:val="28"/>
        </w:rPr>
        <w:t>ваний: г. Балаково Саратовской</w:t>
      </w:r>
      <w:r w:rsidR="00230353" w:rsidRPr="00414C1A">
        <w:rPr>
          <w:rFonts w:ascii="Times New Roman" w:eastAsia="Times New Roman" w:hAnsi="Times New Roman" w:cs="Times New Roman"/>
          <w:sz w:val="28"/>
          <w:szCs w:val="28"/>
        </w:rPr>
        <w:t xml:space="preserve"> области, Билибинский </w:t>
      </w:r>
      <w:r w:rsidR="00384C8D" w:rsidRPr="00414C1A">
        <w:rPr>
          <w:rFonts w:ascii="Times New Roman" w:eastAsia="Times New Roman" w:hAnsi="Times New Roman" w:cs="Times New Roman"/>
          <w:sz w:val="28"/>
          <w:szCs w:val="28"/>
        </w:rPr>
        <w:t>муниципальный</w:t>
      </w:r>
      <w:r w:rsidR="00230353" w:rsidRPr="00414C1A">
        <w:rPr>
          <w:rFonts w:ascii="Times New Roman" w:eastAsia="Times New Roman" w:hAnsi="Times New Roman" w:cs="Times New Roman"/>
          <w:sz w:val="28"/>
          <w:szCs w:val="28"/>
        </w:rPr>
        <w:t xml:space="preserve"> район Чукотского автономного о</w:t>
      </w:r>
      <w:r w:rsidR="00384C8D" w:rsidRPr="00414C1A">
        <w:rPr>
          <w:rFonts w:ascii="Times New Roman" w:eastAsia="Times New Roman" w:hAnsi="Times New Roman" w:cs="Times New Roman"/>
          <w:sz w:val="28"/>
          <w:szCs w:val="28"/>
        </w:rPr>
        <w:t>круга, г. Волгодонск Ростовской</w:t>
      </w:r>
      <w:r w:rsidR="00230353" w:rsidRPr="00414C1A">
        <w:rPr>
          <w:rFonts w:ascii="Times New Roman" w:eastAsia="Times New Roman" w:hAnsi="Times New Roman" w:cs="Times New Roman"/>
          <w:sz w:val="28"/>
          <w:szCs w:val="28"/>
        </w:rPr>
        <w:t xml:space="preserve"> области, г. Десногорск</w:t>
      </w:r>
      <w:r w:rsidR="00384C8D" w:rsidRPr="00414C1A">
        <w:rPr>
          <w:rFonts w:ascii="Times New Roman" w:eastAsia="Times New Roman" w:hAnsi="Times New Roman" w:cs="Times New Roman"/>
          <w:sz w:val="28"/>
          <w:szCs w:val="28"/>
        </w:rPr>
        <w:t xml:space="preserve"> Смоленской области, городской округ Заречный</w:t>
      </w:r>
      <w:r w:rsidR="00230353" w:rsidRPr="00414C1A">
        <w:rPr>
          <w:rFonts w:ascii="Times New Roman" w:eastAsia="Times New Roman" w:hAnsi="Times New Roman" w:cs="Times New Roman"/>
          <w:sz w:val="28"/>
          <w:szCs w:val="28"/>
        </w:rPr>
        <w:t xml:space="preserve"> Свердловско</w:t>
      </w:r>
      <w:r w:rsidR="00384C8D" w:rsidRPr="00414C1A">
        <w:rPr>
          <w:rFonts w:ascii="Times New Roman" w:eastAsia="Times New Roman" w:hAnsi="Times New Roman" w:cs="Times New Roman"/>
          <w:sz w:val="28"/>
          <w:szCs w:val="28"/>
        </w:rPr>
        <w:t>й области, г. Курчатов Курской области, городской</w:t>
      </w:r>
      <w:r w:rsidR="00230353" w:rsidRPr="00414C1A">
        <w:rPr>
          <w:rFonts w:ascii="Times New Roman" w:eastAsia="Times New Roman" w:hAnsi="Times New Roman" w:cs="Times New Roman"/>
          <w:sz w:val="28"/>
          <w:szCs w:val="28"/>
        </w:rPr>
        <w:t xml:space="preserve"> округ г. Нововоронеж Воронежской</w:t>
      </w:r>
      <w:r w:rsidR="00384C8D" w:rsidRPr="00414C1A">
        <w:rPr>
          <w:rFonts w:ascii="Times New Roman" w:eastAsia="Times New Roman" w:hAnsi="Times New Roman" w:cs="Times New Roman"/>
          <w:sz w:val="28"/>
          <w:szCs w:val="28"/>
        </w:rPr>
        <w:t xml:space="preserve"> области, г. Обнинск Калужской области, городской</w:t>
      </w:r>
      <w:r w:rsidR="00230353" w:rsidRPr="00414C1A">
        <w:rPr>
          <w:rFonts w:ascii="Times New Roman" w:eastAsia="Times New Roman" w:hAnsi="Times New Roman" w:cs="Times New Roman"/>
          <w:sz w:val="28"/>
          <w:szCs w:val="28"/>
        </w:rPr>
        <w:t xml:space="preserve"> округ г. Певек Чукотског</w:t>
      </w:r>
      <w:r w:rsidR="00384C8D" w:rsidRPr="00414C1A">
        <w:rPr>
          <w:rFonts w:ascii="Times New Roman" w:eastAsia="Times New Roman" w:hAnsi="Times New Roman" w:cs="Times New Roman"/>
          <w:sz w:val="28"/>
          <w:szCs w:val="28"/>
        </w:rPr>
        <w:t>о автономного округа, городской</w:t>
      </w:r>
      <w:r w:rsidR="00230353" w:rsidRPr="00414C1A">
        <w:rPr>
          <w:rFonts w:ascii="Times New Roman" w:eastAsia="Times New Roman" w:hAnsi="Times New Roman" w:cs="Times New Roman"/>
          <w:sz w:val="28"/>
          <w:szCs w:val="28"/>
        </w:rPr>
        <w:t xml:space="preserve"> округ г. П</w:t>
      </w:r>
      <w:r w:rsidR="00384C8D" w:rsidRPr="00414C1A">
        <w:rPr>
          <w:rFonts w:ascii="Times New Roman" w:eastAsia="Times New Roman" w:hAnsi="Times New Roman" w:cs="Times New Roman"/>
          <w:sz w:val="28"/>
          <w:szCs w:val="28"/>
        </w:rPr>
        <w:t>олярные Зори с подведомственной</w:t>
      </w:r>
      <w:r w:rsidR="00230353" w:rsidRPr="00414C1A">
        <w:rPr>
          <w:rFonts w:ascii="Times New Roman" w:eastAsia="Times New Roman" w:hAnsi="Times New Roman" w:cs="Times New Roman"/>
          <w:sz w:val="28"/>
          <w:szCs w:val="28"/>
        </w:rPr>
        <w:t xml:space="preserve"> территорией</w:t>
      </w:r>
      <w:r w:rsidR="00384C8D" w:rsidRPr="00414C1A">
        <w:rPr>
          <w:rFonts w:ascii="Times New Roman" w:eastAsia="Times New Roman" w:hAnsi="Times New Roman" w:cs="Times New Roman"/>
          <w:sz w:val="28"/>
          <w:szCs w:val="28"/>
        </w:rPr>
        <w:t xml:space="preserve"> Мурманской</w:t>
      </w:r>
      <w:r w:rsidR="00230353" w:rsidRPr="00414C1A">
        <w:rPr>
          <w:rFonts w:ascii="Times New Roman" w:eastAsia="Times New Roman" w:hAnsi="Times New Roman" w:cs="Times New Roman"/>
          <w:sz w:val="28"/>
          <w:szCs w:val="28"/>
        </w:rPr>
        <w:t xml:space="preserve"> обл</w:t>
      </w:r>
      <w:r w:rsidR="00384C8D" w:rsidRPr="00414C1A">
        <w:rPr>
          <w:rFonts w:ascii="Times New Roman" w:eastAsia="Times New Roman" w:hAnsi="Times New Roman" w:cs="Times New Roman"/>
          <w:sz w:val="28"/>
          <w:szCs w:val="28"/>
        </w:rPr>
        <w:t>асти, Сосновоборский городской округ Ленинградской</w:t>
      </w:r>
      <w:r w:rsidR="00230353" w:rsidRPr="00414C1A">
        <w:rPr>
          <w:rFonts w:ascii="Times New Roman" w:eastAsia="Times New Roman" w:hAnsi="Times New Roman" w:cs="Times New Roman"/>
          <w:sz w:val="28"/>
          <w:szCs w:val="28"/>
        </w:rPr>
        <w:t xml:space="preserve"> области, Удомель</w:t>
      </w:r>
      <w:r w:rsidR="00384C8D" w:rsidRPr="00414C1A">
        <w:rPr>
          <w:rFonts w:ascii="Times New Roman" w:eastAsia="Times New Roman" w:hAnsi="Times New Roman" w:cs="Times New Roman"/>
          <w:sz w:val="28"/>
          <w:szCs w:val="28"/>
        </w:rPr>
        <w:t>ский городской̆ округ Тверской</w:t>
      </w:r>
      <w:r w:rsidR="00230353" w:rsidRPr="00414C1A">
        <w:rPr>
          <w:rFonts w:ascii="Times New Roman" w:eastAsia="Times New Roman" w:hAnsi="Times New Roman" w:cs="Times New Roman"/>
          <w:sz w:val="28"/>
          <w:szCs w:val="28"/>
        </w:rPr>
        <w:t xml:space="preserve"> области. </w:t>
      </w:r>
    </w:p>
    <w:p w14:paraId="46FB82F2" w14:textId="77777777" w:rsidR="00F279DD" w:rsidRPr="00414C1A" w:rsidRDefault="00F279DD" w:rsidP="00414C1A">
      <w:pPr>
        <w:pStyle w:val="a4"/>
        <w:numPr>
          <w:ilvl w:val="2"/>
          <w:numId w:val="1"/>
        </w:numPr>
        <w:ind w:left="0" w:firstLine="709"/>
        <w:jc w:val="both"/>
        <w:rPr>
          <w:rFonts w:ascii="Times New Roman" w:eastAsia="Times New Roman" w:hAnsi="Times New Roman" w:cs="Times New Roman"/>
          <w:sz w:val="28"/>
          <w:szCs w:val="28"/>
        </w:rPr>
      </w:pPr>
      <w:r w:rsidRPr="00414C1A">
        <w:rPr>
          <w:rFonts w:ascii="Times New Roman" w:eastAsia="Times New Roman" w:hAnsi="Times New Roman" w:cs="Times New Roman"/>
          <w:sz w:val="28"/>
          <w:szCs w:val="28"/>
        </w:rPr>
        <w:t>Проект востребован на территории реализации целевыми потребителями и другим значимым окружением, что подтверждается</w:t>
      </w:r>
      <w:r w:rsidR="00FC30B8" w:rsidRPr="00414C1A">
        <w:rPr>
          <w:rFonts w:ascii="Times New Roman" w:eastAsia="Times New Roman" w:hAnsi="Times New Roman" w:cs="Times New Roman"/>
          <w:sz w:val="28"/>
          <w:szCs w:val="28"/>
        </w:rPr>
        <w:t xml:space="preserve"> (опционно)</w:t>
      </w:r>
      <w:r w:rsidRPr="00414C1A">
        <w:rPr>
          <w:rFonts w:ascii="Times New Roman" w:eastAsia="Times New Roman" w:hAnsi="Times New Roman" w:cs="Times New Roman"/>
          <w:sz w:val="28"/>
          <w:szCs w:val="28"/>
        </w:rPr>
        <w:t xml:space="preserve"> результатами проведённых исследований, письмами поддержки от профильных комитетов (департаментов) местных органов власти и т.п. </w:t>
      </w:r>
    </w:p>
    <w:p w14:paraId="39DB54FB" w14:textId="77777777" w:rsidR="00E82199" w:rsidRPr="00414C1A" w:rsidRDefault="00E82199" w:rsidP="00414C1A">
      <w:pPr>
        <w:pStyle w:val="a4"/>
        <w:numPr>
          <w:ilvl w:val="2"/>
          <w:numId w:val="1"/>
        </w:numPr>
        <w:ind w:left="0" w:firstLine="709"/>
        <w:jc w:val="both"/>
        <w:rPr>
          <w:rFonts w:ascii="Times New Roman" w:eastAsia="Times New Roman" w:hAnsi="Times New Roman" w:cs="Times New Roman"/>
          <w:sz w:val="28"/>
          <w:szCs w:val="28"/>
        </w:rPr>
      </w:pPr>
      <w:r w:rsidRPr="00414C1A">
        <w:rPr>
          <w:rFonts w:ascii="Times New Roman" w:eastAsia="Times New Roman" w:hAnsi="Times New Roman" w:cs="Times New Roman"/>
          <w:sz w:val="28"/>
          <w:szCs w:val="28"/>
        </w:rPr>
        <w:t>Высокое качество проработки бизнес-идеи или минимально-жизнеспособного продукта (прототипа продукта), предлагает новизну идеи и применение новых подходов, технологий и средств, направленных на более эффективное решение проблем целевой территории или удовлетворение конкретных потребностей целевых аудиторий.</w:t>
      </w:r>
    </w:p>
    <w:p w14:paraId="2E57FD92" w14:textId="77777777" w:rsidR="00E82199" w:rsidRPr="00414C1A" w:rsidRDefault="00E82199" w:rsidP="00414C1A">
      <w:pPr>
        <w:pStyle w:val="a4"/>
        <w:numPr>
          <w:ilvl w:val="2"/>
          <w:numId w:val="1"/>
        </w:numPr>
        <w:ind w:left="0" w:firstLine="709"/>
        <w:jc w:val="both"/>
        <w:rPr>
          <w:rFonts w:ascii="Times New Roman" w:eastAsia="Times New Roman" w:hAnsi="Times New Roman" w:cs="Times New Roman"/>
          <w:sz w:val="28"/>
          <w:szCs w:val="28"/>
        </w:rPr>
      </w:pPr>
      <w:r w:rsidRPr="00414C1A">
        <w:rPr>
          <w:rFonts w:ascii="Times New Roman" w:eastAsia="Times New Roman" w:hAnsi="Times New Roman" w:cs="Times New Roman"/>
          <w:sz w:val="28"/>
          <w:szCs w:val="28"/>
        </w:rPr>
        <w:t xml:space="preserve">Наличие чёткого маркетингового и производственного плана, понятного описания организации процесса реализации проекта, финансового плана и предполагаемого бюджета на запуск продукта. </w:t>
      </w:r>
    </w:p>
    <w:p w14:paraId="00A7A275" w14:textId="77777777" w:rsidR="00E82199" w:rsidRPr="00414C1A" w:rsidRDefault="00E82199" w:rsidP="00414C1A">
      <w:pPr>
        <w:pStyle w:val="a4"/>
        <w:numPr>
          <w:ilvl w:val="2"/>
          <w:numId w:val="1"/>
        </w:numPr>
        <w:ind w:left="0" w:firstLine="709"/>
        <w:jc w:val="both"/>
        <w:rPr>
          <w:rFonts w:ascii="Times New Roman" w:eastAsia="Times New Roman" w:hAnsi="Times New Roman" w:cs="Times New Roman"/>
          <w:sz w:val="28"/>
          <w:szCs w:val="28"/>
        </w:rPr>
      </w:pPr>
      <w:r w:rsidRPr="00414C1A">
        <w:rPr>
          <w:rFonts w:ascii="Times New Roman" w:eastAsia="Times New Roman" w:hAnsi="Times New Roman" w:cs="Times New Roman"/>
          <w:sz w:val="28"/>
          <w:szCs w:val="28"/>
        </w:rPr>
        <w:t>Масштабируемость (оценка потенциала к расширению масштаба и географии деятельности, роста продаж и увеличению социального воздействия, распространения опыта на другие целевые территории Программы).</w:t>
      </w:r>
    </w:p>
    <w:p w14:paraId="3A1022DE" w14:textId="77777777" w:rsidR="00E82199" w:rsidRPr="00414C1A" w:rsidRDefault="00E82199" w:rsidP="00414C1A">
      <w:pPr>
        <w:pStyle w:val="a4"/>
        <w:numPr>
          <w:ilvl w:val="1"/>
          <w:numId w:val="1"/>
        </w:numPr>
        <w:ind w:left="0" w:firstLine="709"/>
        <w:jc w:val="both"/>
        <w:rPr>
          <w:rFonts w:ascii="Times New Roman" w:eastAsia="Times New Roman" w:hAnsi="Times New Roman" w:cs="Times New Roman"/>
          <w:sz w:val="28"/>
          <w:szCs w:val="28"/>
        </w:rPr>
      </w:pPr>
      <w:r w:rsidRPr="00414C1A">
        <w:rPr>
          <w:rFonts w:ascii="Times New Roman" w:eastAsia="Times New Roman" w:hAnsi="Times New Roman" w:cs="Times New Roman"/>
          <w:sz w:val="28"/>
          <w:szCs w:val="28"/>
        </w:rPr>
        <w:t>В результате оценки Заявки по критериям, указанным в пункте 6.3. настоящего Положения, по каждому критерию выставляются баллы от 1 до 5, где: 1 – слабая степень проработки, 5 – высокая степень проработки.</w:t>
      </w:r>
    </w:p>
    <w:p w14:paraId="1816799E" w14:textId="77777777" w:rsidR="00E82199" w:rsidRPr="00414C1A" w:rsidRDefault="00E82199" w:rsidP="00414C1A">
      <w:pPr>
        <w:pStyle w:val="a4"/>
        <w:numPr>
          <w:ilvl w:val="1"/>
          <w:numId w:val="1"/>
        </w:numPr>
        <w:ind w:left="0" w:firstLine="709"/>
        <w:jc w:val="both"/>
        <w:rPr>
          <w:rFonts w:ascii="Times New Roman" w:eastAsia="Times New Roman" w:hAnsi="Times New Roman" w:cs="Times New Roman"/>
          <w:sz w:val="28"/>
          <w:szCs w:val="28"/>
        </w:rPr>
      </w:pPr>
      <w:r w:rsidRPr="00414C1A">
        <w:rPr>
          <w:rFonts w:ascii="Times New Roman" w:eastAsia="Times New Roman" w:hAnsi="Times New Roman" w:cs="Times New Roman"/>
          <w:sz w:val="28"/>
          <w:szCs w:val="28"/>
        </w:rPr>
        <w:t>Итогом оценки является среднее значение по всем критериям от оценок всех членов Экспертного совета.</w:t>
      </w:r>
    </w:p>
    <w:p w14:paraId="31444E9B" w14:textId="77777777" w:rsidR="00E82199" w:rsidRPr="00414C1A" w:rsidRDefault="00E82199" w:rsidP="00414C1A">
      <w:pPr>
        <w:pStyle w:val="a4"/>
        <w:ind w:left="0" w:firstLine="709"/>
        <w:jc w:val="both"/>
        <w:rPr>
          <w:rFonts w:ascii="Times New Roman" w:eastAsia="Times New Roman" w:hAnsi="Times New Roman" w:cs="Times New Roman"/>
          <w:sz w:val="28"/>
          <w:szCs w:val="28"/>
        </w:rPr>
      </w:pPr>
    </w:p>
    <w:p w14:paraId="24887098" w14:textId="77777777" w:rsidR="00E82199" w:rsidRPr="00414C1A" w:rsidRDefault="00E82199" w:rsidP="00414C1A">
      <w:pPr>
        <w:pStyle w:val="a4"/>
        <w:numPr>
          <w:ilvl w:val="0"/>
          <w:numId w:val="1"/>
        </w:numPr>
        <w:ind w:left="0" w:firstLine="709"/>
        <w:jc w:val="both"/>
        <w:rPr>
          <w:rFonts w:ascii="Times New Roman" w:eastAsia="Times New Roman" w:hAnsi="Times New Roman" w:cs="Times New Roman"/>
          <w:b/>
          <w:bCs/>
          <w:sz w:val="28"/>
          <w:szCs w:val="28"/>
        </w:rPr>
      </w:pPr>
      <w:r w:rsidRPr="00414C1A">
        <w:rPr>
          <w:rFonts w:ascii="Times New Roman" w:eastAsia="Times New Roman" w:hAnsi="Times New Roman" w:cs="Times New Roman"/>
          <w:b/>
          <w:bCs/>
          <w:sz w:val="28"/>
          <w:szCs w:val="28"/>
        </w:rPr>
        <w:t>Оценка заявок участников Отбора</w:t>
      </w:r>
    </w:p>
    <w:p w14:paraId="21543A5B" w14:textId="77777777" w:rsidR="00E82199" w:rsidRPr="00414C1A" w:rsidRDefault="00E82199" w:rsidP="00414C1A">
      <w:pPr>
        <w:ind w:firstLine="709"/>
        <w:jc w:val="both"/>
        <w:rPr>
          <w:rFonts w:ascii="Times New Roman" w:eastAsia="Times New Roman" w:hAnsi="Times New Roman" w:cs="Times New Roman"/>
          <w:sz w:val="28"/>
          <w:szCs w:val="28"/>
        </w:rPr>
      </w:pPr>
    </w:p>
    <w:p w14:paraId="374F854F" w14:textId="77777777" w:rsidR="00E82199" w:rsidRPr="00414C1A" w:rsidRDefault="00E82199" w:rsidP="00414C1A">
      <w:pPr>
        <w:pStyle w:val="a4"/>
        <w:numPr>
          <w:ilvl w:val="1"/>
          <w:numId w:val="1"/>
        </w:numPr>
        <w:ind w:left="0" w:firstLine="709"/>
        <w:jc w:val="both"/>
        <w:rPr>
          <w:rFonts w:ascii="Times New Roman" w:eastAsia="Times New Roman" w:hAnsi="Times New Roman" w:cs="Times New Roman"/>
          <w:sz w:val="28"/>
          <w:szCs w:val="28"/>
        </w:rPr>
      </w:pPr>
      <w:r w:rsidRPr="00414C1A">
        <w:rPr>
          <w:rFonts w:ascii="Times New Roman" w:eastAsia="Times New Roman" w:hAnsi="Times New Roman" w:cs="Times New Roman"/>
          <w:sz w:val="28"/>
          <w:szCs w:val="28"/>
        </w:rPr>
        <w:t>Оператор Отбора проводит сбор</w:t>
      </w:r>
      <w:r w:rsidR="001C4346" w:rsidRPr="00414C1A">
        <w:rPr>
          <w:rFonts w:ascii="Times New Roman" w:eastAsia="Times New Roman" w:hAnsi="Times New Roman" w:cs="Times New Roman"/>
          <w:sz w:val="28"/>
          <w:szCs w:val="28"/>
        </w:rPr>
        <w:t>, изучение и предварительную оценку Проектов для дальнейшего рассмотрения на заседаниях Экспертного совета.</w:t>
      </w:r>
    </w:p>
    <w:p w14:paraId="00B9EFC9" w14:textId="77777777" w:rsidR="001C4346" w:rsidRPr="00414C1A" w:rsidRDefault="001C4346" w:rsidP="00414C1A">
      <w:pPr>
        <w:pStyle w:val="a4"/>
        <w:numPr>
          <w:ilvl w:val="1"/>
          <w:numId w:val="1"/>
        </w:numPr>
        <w:ind w:left="0" w:firstLine="709"/>
        <w:jc w:val="both"/>
        <w:rPr>
          <w:rFonts w:ascii="Times New Roman" w:eastAsia="Times New Roman" w:hAnsi="Times New Roman" w:cs="Times New Roman"/>
          <w:sz w:val="28"/>
          <w:szCs w:val="28"/>
        </w:rPr>
      </w:pPr>
      <w:r w:rsidRPr="00414C1A">
        <w:rPr>
          <w:rFonts w:ascii="Times New Roman" w:eastAsia="Times New Roman" w:hAnsi="Times New Roman" w:cs="Times New Roman"/>
          <w:sz w:val="28"/>
          <w:szCs w:val="28"/>
        </w:rPr>
        <w:t xml:space="preserve">Экспертный совет проводит комплексную и системную оценку поступивших </w:t>
      </w:r>
      <w:r w:rsidR="00FC30B8" w:rsidRPr="00414C1A">
        <w:rPr>
          <w:rFonts w:ascii="Times New Roman" w:eastAsia="Times New Roman" w:hAnsi="Times New Roman" w:cs="Times New Roman"/>
          <w:sz w:val="28"/>
          <w:szCs w:val="28"/>
        </w:rPr>
        <w:t>Заявок</w:t>
      </w:r>
      <w:r w:rsidRPr="00414C1A">
        <w:rPr>
          <w:rFonts w:ascii="Times New Roman" w:eastAsia="Times New Roman" w:hAnsi="Times New Roman" w:cs="Times New Roman"/>
          <w:sz w:val="28"/>
          <w:szCs w:val="28"/>
        </w:rPr>
        <w:t xml:space="preserve"> в соответствии с критериями Отбора, обозначенными </w:t>
      </w:r>
      <w:r w:rsidR="00FC30B8" w:rsidRPr="00414C1A">
        <w:rPr>
          <w:rFonts w:ascii="Times New Roman" w:eastAsia="Times New Roman" w:hAnsi="Times New Roman" w:cs="Times New Roman"/>
          <w:sz w:val="28"/>
          <w:szCs w:val="28"/>
        </w:rPr>
        <w:t xml:space="preserve">в </w:t>
      </w:r>
      <w:r w:rsidR="00DA62D3">
        <w:rPr>
          <w:rFonts w:ascii="Times New Roman" w:eastAsia="Times New Roman" w:hAnsi="Times New Roman" w:cs="Times New Roman"/>
          <w:color w:val="1A1A1A"/>
          <w:sz w:val="28"/>
          <w:szCs w:val="28"/>
        </w:rPr>
        <w:t>п</w:t>
      </w:r>
      <w:r w:rsidR="00FC30B8" w:rsidRPr="00414C1A">
        <w:rPr>
          <w:rFonts w:ascii="Times New Roman" w:eastAsia="Times New Roman" w:hAnsi="Times New Roman" w:cs="Times New Roman"/>
          <w:color w:val="1A1A1A"/>
          <w:sz w:val="28"/>
          <w:szCs w:val="28"/>
        </w:rPr>
        <w:t>оложении о Конкурсе «Звезды предпринимательства городов ра</w:t>
      </w:r>
      <w:r w:rsidR="00DA62D3">
        <w:rPr>
          <w:rFonts w:ascii="Times New Roman" w:eastAsia="Times New Roman" w:hAnsi="Times New Roman" w:cs="Times New Roman"/>
          <w:color w:val="1A1A1A"/>
          <w:sz w:val="28"/>
          <w:szCs w:val="28"/>
        </w:rPr>
        <w:t>сположения АЭС», утверждённого п</w:t>
      </w:r>
      <w:r w:rsidR="00FC30B8" w:rsidRPr="00414C1A">
        <w:rPr>
          <w:rFonts w:ascii="Times New Roman" w:eastAsia="Times New Roman" w:hAnsi="Times New Roman" w:cs="Times New Roman"/>
          <w:color w:val="1A1A1A"/>
          <w:sz w:val="28"/>
          <w:szCs w:val="28"/>
        </w:rPr>
        <w:t xml:space="preserve">ротоколом заседания Совета Фонда от 27.03.2020 № 4, а также </w:t>
      </w:r>
      <w:r w:rsidRPr="00414C1A">
        <w:rPr>
          <w:rFonts w:ascii="Times New Roman" w:eastAsia="Times New Roman" w:hAnsi="Times New Roman" w:cs="Times New Roman"/>
          <w:sz w:val="28"/>
          <w:szCs w:val="28"/>
        </w:rPr>
        <w:t xml:space="preserve">в </w:t>
      </w:r>
      <w:r w:rsidRPr="00414C1A">
        <w:rPr>
          <w:rFonts w:ascii="Times New Roman" w:eastAsia="Times New Roman" w:hAnsi="Times New Roman" w:cs="Times New Roman"/>
          <w:sz w:val="28"/>
          <w:szCs w:val="28"/>
        </w:rPr>
        <w:lastRenderedPageBreak/>
        <w:t xml:space="preserve">пункте 6.3. настоящего Положения. Оценка проводится с целью Отбора и включения в программу акселерации проектов, наиболее соответствующих критериям Отбора, и определение </w:t>
      </w:r>
      <w:r w:rsidR="00FC30B8" w:rsidRPr="00414C1A">
        <w:rPr>
          <w:rFonts w:ascii="Times New Roman" w:eastAsia="Times New Roman" w:hAnsi="Times New Roman" w:cs="Times New Roman"/>
          <w:sz w:val="28"/>
          <w:szCs w:val="28"/>
        </w:rPr>
        <w:t>Ф</w:t>
      </w:r>
      <w:r w:rsidRPr="00414C1A">
        <w:rPr>
          <w:rFonts w:ascii="Times New Roman" w:eastAsia="Times New Roman" w:hAnsi="Times New Roman" w:cs="Times New Roman"/>
          <w:sz w:val="28"/>
          <w:szCs w:val="28"/>
        </w:rPr>
        <w:t>иналистов Отбора.</w:t>
      </w:r>
    </w:p>
    <w:p w14:paraId="78309B74" w14:textId="77777777" w:rsidR="001C4346" w:rsidRDefault="001C4346" w:rsidP="00414C1A">
      <w:pPr>
        <w:pStyle w:val="a4"/>
        <w:ind w:left="0" w:firstLine="709"/>
        <w:jc w:val="both"/>
        <w:rPr>
          <w:rFonts w:ascii="Times New Roman" w:eastAsia="Times New Roman" w:hAnsi="Times New Roman" w:cs="Times New Roman"/>
          <w:sz w:val="28"/>
          <w:szCs w:val="28"/>
        </w:rPr>
      </w:pPr>
    </w:p>
    <w:p w14:paraId="7BC89C23" w14:textId="77777777" w:rsidR="001C4346" w:rsidRPr="00414C1A" w:rsidRDefault="001C4346" w:rsidP="00414C1A">
      <w:pPr>
        <w:pStyle w:val="a4"/>
        <w:numPr>
          <w:ilvl w:val="0"/>
          <w:numId w:val="1"/>
        </w:numPr>
        <w:ind w:left="0" w:firstLine="709"/>
        <w:jc w:val="both"/>
        <w:rPr>
          <w:rFonts w:ascii="Times New Roman" w:eastAsia="Times New Roman" w:hAnsi="Times New Roman" w:cs="Times New Roman"/>
          <w:b/>
          <w:bCs/>
          <w:sz w:val="28"/>
          <w:szCs w:val="28"/>
        </w:rPr>
      </w:pPr>
      <w:r w:rsidRPr="00414C1A">
        <w:rPr>
          <w:rFonts w:ascii="Times New Roman" w:eastAsia="Times New Roman" w:hAnsi="Times New Roman" w:cs="Times New Roman"/>
          <w:b/>
          <w:bCs/>
          <w:sz w:val="28"/>
          <w:szCs w:val="28"/>
        </w:rPr>
        <w:t>Подведение итогов Отбора</w:t>
      </w:r>
    </w:p>
    <w:p w14:paraId="5A1ADEC7" w14:textId="77777777" w:rsidR="001C4346" w:rsidRPr="00414C1A" w:rsidRDefault="001C4346" w:rsidP="00414C1A">
      <w:pPr>
        <w:ind w:firstLine="709"/>
        <w:jc w:val="both"/>
        <w:rPr>
          <w:rFonts w:ascii="Times New Roman" w:eastAsia="Times New Roman" w:hAnsi="Times New Roman" w:cs="Times New Roman"/>
          <w:sz w:val="28"/>
          <w:szCs w:val="28"/>
        </w:rPr>
      </w:pPr>
    </w:p>
    <w:p w14:paraId="53E16011" w14:textId="77777777" w:rsidR="001C4346" w:rsidRPr="00414C1A" w:rsidRDefault="001C4346" w:rsidP="00414C1A">
      <w:pPr>
        <w:pStyle w:val="a4"/>
        <w:numPr>
          <w:ilvl w:val="1"/>
          <w:numId w:val="1"/>
        </w:numPr>
        <w:ind w:left="0" w:firstLine="709"/>
        <w:jc w:val="both"/>
        <w:rPr>
          <w:rFonts w:ascii="Times New Roman" w:eastAsia="Times New Roman" w:hAnsi="Times New Roman" w:cs="Times New Roman"/>
          <w:sz w:val="28"/>
          <w:szCs w:val="28"/>
        </w:rPr>
      </w:pPr>
      <w:r w:rsidRPr="00414C1A">
        <w:rPr>
          <w:rFonts w:ascii="Times New Roman" w:eastAsia="Times New Roman" w:hAnsi="Times New Roman" w:cs="Times New Roman"/>
          <w:sz w:val="28"/>
          <w:szCs w:val="28"/>
        </w:rPr>
        <w:t>Подведение итогов Отбора осуществляется по результатам проведённой членами Экспертного совета оценки всех полученных заявок.</w:t>
      </w:r>
    </w:p>
    <w:p w14:paraId="082F5BF9" w14:textId="77777777" w:rsidR="001C4346" w:rsidRPr="00414C1A" w:rsidRDefault="001C4346" w:rsidP="00414C1A">
      <w:pPr>
        <w:pStyle w:val="a4"/>
        <w:numPr>
          <w:ilvl w:val="1"/>
          <w:numId w:val="1"/>
        </w:numPr>
        <w:ind w:left="0" w:firstLine="709"/>
        <w:jc w:val="both"/>
        <w:rPr>
          <w:rFonts w:ascii="Times New Roman" w:eastAsia="Times New Roman" w:hAnsi="Times New Roman" w:cs="Times New Roman"/>
          <w:sz w:val="28"/>
          <w:szCs w:val="28"/>
        </w:rPr>
      </w:pPr>
      <w:r w:rsidRPr="00414C1A">
        <w:rPr>
          <w:rFonts w:ascii="Times New Roman" w:eastAsia="Times New Roman" w:hAnsi="Times New Roman" w:cs="Times New Roman"/>
          <w:sz w:val="28"/>
          <w:szCs w:val="28"/>
        </w:rPr>
        <w:t xml:space="preserve">В случае возникновения ситуации с набором одинакового количества баллов решение принимается на заседании Экспертного совета. </w:t>
      </w:r>
    </w:p>
    <w:p w14:paraId="1BE8133C" w14:textId="77777777" w:rsidR="001C4346" w:rsidRPr="00414C1A" w:rsidRDefault="001C4346" w:rsidP="00414C1A">
      <w:pPr>
        <w:pStyle w:val="a4"/>
        <w:numPr>
          <w:ilvl w:val="1"/>
          <w:numId w:val="1"/>
        </w:numPr>
        <w:ind w:left="0" w:firstLine="709"/>
        <w:jc w:val="both"/>
        <w:rPr>
          <w:rFonts w:ascii="Times New Roman" w:eastAsia="Times New Roman" w:hAnsi="Times New Roman" w:cs="Times New Roman"/>
          <w:sz w:val="28"/>
          <w:szCs w:val="28"/>
        </w:rPr>
      </w:pPr>
      <w:r w:rsidRPr="00414C1A">
        <w:rPr>
          <w:rFonts w:ascii="Times New Roman" w:eastAsia="Times New Roman" w:hAnsi="Times New Roman" w:cs="Times New Roman"/>
          <w:sz w:val="28"/>
          <w:szCs w:val="28"/>
        </w:rPr>
        <w:t>Экспертный совет подводит итоги Отбора и определяет перечень финалистов Отбора.</w:t>
      </w:r>
    </w:p>
    <w:p w14:paraId="3136ABFB" w14:textId="77777777" w:rsidR="00FC30B8" w:rsidRPr="00414C1A" w:rsidRDefault="001C4346" w:rsidP="00414C1A">
      <w:pPr>
        <w:pStyle w:val="a4"/>
        <w:numPr>
          <w:ilvl w:val="1"/>
          <w:numId w:val="1"/>
        </w:numPr>
        <w:ind w:left="0" w:firstLine="709"/>
        <w:jc w:val="both"/>
        <w:rPr>
          <w:rFonts w:ascii="Times New Roman" w:eastAsia="Times New Roman" w:hAnsi="Times New Roman" w:cs="Times New Roman"/>
          <w:sz w:val="28"/>
          <w:szCs w:val="28"/>
        </w:rPr>
      </w:pPr>
      <w:r w:rsidRPr="00414C1A">
        <w:rPr>
          <w:rFonts w:ascii="Times New Roman" w:eastAsia="Times New Roman" w:hAnsi="Times New Roman" w:cs="Times New Roman"/>
          <w:sz w:val="28"/>
          <w:szCs w:val="28"/>
        </w:rPr>
        <w:t xml:space="preserve">Количество </w:t>
      </w:r>
      <w:r w:rsidR="00FC30B8" w:rsidRPr="00414C1A">
        <w:rPr>
          <w:rFonts w:ascii="Times New Roman" w:eastAsia="Times New Roman" w:hAnsi="Times New Roman" w:cs="Times New Roman"/>
          <w:sz w:val="28"/>
          <w:szCs w:val="28"/>
        </w:rPr>
        <w:t>Ф</w:t>
      </w:r>
      <w:r w:rsidRPr="00414C1A">
        <w:rPr>
          <w:rFonts w:ascii="Times New Roman" w:eastAsia="Times New Roman" w:hAnsi="Times New Roman" w:cs="Times New Roman"/>
          <w:sz w:val="28"/>
          <w:szCs w:val="28"/>
        </w:rPr>
        <w:t xml:space="preserve">иналистов Отбора на трек «Участник» </w:t>
      </w:r>
      <w:r w:rsidR="00FC30B8" w:rsidRPr="00414C1A">
        <w:rPr>
          <w:rFonts w:ascii="Times New Roman" w:eastAsia="Times New Roman" w:hAnsi="Times New Roman" w:cs="Times New Roman"/>
          <w:sz w:val="28"/>
          <w:szCs w:val="28"/>
        </w:rPr>
        <w:t xml:space="preserve">определяется в соответствии с </w:t>
      </w:r>
      <w:r w:rsidR="00DA62D3">
        <w:rPr>
          <w:rFonts w:ascii="Times New Roman" w:eastAsia="Times New Roman" w:hAnsi="Times New Roman" w:cs="Times New Roman"/>
          <w:color w:val="1A1A1A"/>
          <w:sz w:val="28"/>
          <w:szCs w:val="28"/>
        </w:rPr>
        <w:t>п</w:t>
      </w:r>
      <w:r w:rsidR="00FC30B8" w:rsidRPr="00414C1A">
        <w:rPr>
          <w:rFonts w:ascii="Times New Roman" w:eastAsia="Times New Roman" w:hAnsi="Times New Roman" w:cs="Times New Roman"/>
          <w:color w:val="1A1A1A"/>
          <w:sz w:val="28"/>
          <w:szCs w:val="28"/>
        </w:rPr>
        <w:t>оложением о Конкурсе «Звезды предпринимательства городов расположения АЭС», утверждённ</w:t>
      </w:r>
      <w:r w:rsidR="00454F97" w:rsidRPr="00414C1A">
        <w:rPr>
          <w:rFonts w:ascii="Times New Roman" w:eastAsia="Times New Roman" w:hAnsi="Times New Roman" w:cs="Times New Roman"/>
          <w:color w:val="1A1A1A"/>
          <w:sz w:val="28"/>
          <w:szCs w:val="28"/>
        </w:rPr>
        <w:t>ым</w:t>
      </w:r>
      <w:r w:rsidR="00DA62D3">
        <w:rPr>
          <w:rFonts w:ascii="Times New Roman" w:eastAsia="Times New Roman" w:hAnsi="Times New Roman" w:cs="Times New Roman"/>
          <w:color w:val="1A1A1A"/>
          <w:sz w:val="28"/>
          <w:szCs w:val="28"/>
        </w:rPr>
        <w:t xml:space="preserve"> п</w:t>
      </w:r>
      <w:r w:rsidR="00FC30B8" w:rsidRPr="00414C1A">
        <w:rPr>
          <w:rFonts w:ascii="Times New Roman" w:eastAsia="Times New Roman" w:hAnsi="Times New Roman" w:cs="Times New Roman"/>
          <w:color w:val="1A1A1A"/>
          <w:sz w:val="28"/>
          <w:szCs w:val="28"/>
        </w:rPr>
        <w:t>ротоколом заседания Совета Фонда от 27.03.2020 № 4</w:t>
      </w:r>
      <w:r w:rsidRPr="00414C1A">
        <w:rPr>
          <w:rFonts w:ascii="Times New Roman" w:eastAsia="Times New Roman" w:hAnsi="Times New Roman" w:cs="Times New Roman"/>
          <w:sz w:val="28"/>
          <w:szCs w:val="28"/>
        </w:rPr>
        <w:t xml:space="preserve">. </w:t>
      </w:r>
    </w:p>
    <w:p w14:paraId="19708517" w14:textId="77777777" w:rsidR="001C4346" w:rsidRPr="00414C1A" w:rsidRDefault="00F455E4" w:rsidP="00414C1A">
      <w:pPr>
        <w:pStyle w:val="a4"/>
        <w:numPr>
          <w:ilvl w:val="1"/>
          <w:numId w:val="1"/>
        </w:numPr>
        <w:ind w:left="0" w:firstLine="709"/>
        <w:jc w:val="both"/>
        <w:rPr>
          <w:rFonts w:ascii="Times New Roman" w:eastAsia="Times New Roman" w:hAnsi="Times New Roman" w:cs="Times New Roman"/>
          <w:sz w:val="28"/>
          <w:szCs w:val="28"/>
        </w:rPr>
      </w:pPr>
      <w:r w:rsidRPr="00414C1A">
        <w:rPr>
          <w:rFonts w:ascii="Times New Roman" w:eastAsia="Times New Roman" w:hAnsi="Times New Roman" w:cs="Times New Roman"/>
          <w:sz w:val="28"/>
          <w:szCs w:val="28"/>
        </w:rPr>
        <w:t xml:space="preserve">Количество участников трека «Слушатель» не ограничено. </w:t>
      </w:r>
    </w:p>
    <w:p w14:paraId="0CAE9315" w14:textId="77777777" w:rsidR="00FC30B8" w:rsidRPr="00414C1A" w:rsidRDefault="00FC30B8" w:rsidP="00414C1A">
      <w:pPr>
        <w:pStyle w:val="a4"/>
        <w:numPr>
          <w:ilvl w:val="1"/>
          <w:numId w:val="1"/>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На основании решений Экспертного совета Оператор Отбора по треку «Участник» оформляет протоколы и предоставляет их на утверждение Жюри, сф</w:t>
      </w:r>
      <w:r w:rsidR="00DA62D3">
        <w:rPr>
          <w:rFonts w:ascii="Times New Roman" w:eastAsia="Times New Roman" w:hAnsi="Times New Roman" w:cs="Times New Roman"/>
          <w:color w:val="1A1A1A"/>
          <w:sz w:val="28"/>
          <w:szCs w:val="28"/>
        </w:rPr>
        <w:t>ормированному в соответствии с п</w:t>
      </w:r>
      <w:r w:rsidRPr="00414C1A">
        <w:rPr>
          <w:rFonts w:ascii="Times New Roman" w:eastAsia="Times New Roman" w:hAnsi="Times New Roman" w:cs="Times New Roman"/>
          <w:color w:val="1A1A1A"/>
          <w:sz w:val="28"/>
          <w:szCs w:val="28"/>
        </w:rPr>
        <w:t>оложением о Конкурсе «Звезды предпринимательства городов расположения АЭС», утверждённ</w:t>
      </w:r>
      <w:r w:rsidR="00DA62D3">
        <w:rPr>
          <w:rFonts w:ascii="Times New Roman" w:eastAsia="Times New Roman" w:hAnsi="Times New Roman" w:cs="Times New Roman"/>
          <w:color w:val="1A1A1A"/>
          <w:sz w:val="28"/>
          <w:szCs w:val="28"/>
        </w:rPr>
        <w:t>ым п</w:t>
      </w:r>
      <w:r w:rsidRPr="00414C1A">
        <w:rPr>
          <w:rFonts w:ascii="Times New Roman" w:eastAsia="Times New Roman" w:hAnsi="Times New Roman" w:cs="Times New Roman"/>
          <w:color w:val="1A1A1A"/>
          <w:sz w:val="28"/>
          <w:szCs w:val="28"/>
        </w:rPr>
        <w:t>ротоколом заседания Совета Фонда</w:t>
      </w:r>
      <w:r w:rsidR="00DA62D3">
        <w:rPr>
          <w:rFonts w:ascii="Times New Roman" w:eastAsia="Times New Roman" w:hAnsi="Times New Roman" w:cs="Times New Roman"/>
          <w:color w:val="1A1A1A"/>
          <w:sz w:val="28"/>
          <w:szCs w:val="28"/>
        </w:rPr>
        <w:t xml:space="preserve"> </w:t>
      </w:r>
      <w:r w:rsidRPr="00414C1A">
        <w:rPr>
          <w:rFonts w:ascii="Times New Roman" w:eastAsia="Times New Roman" w:hAnsi="Times New Roman" w:cs="Times New Roman"/>
          <w:color w:val="1A1A1A"/>
          <w:sz w:val="28"/>
          <w:szCs w:val="28"/>
        </w:rPr>
        <w:t xml:space="preserve">от 27.03.2020 № 4. </w:t>
      </w:r>
    </w:p>
    <w:p w14:paraId="204D4A4C" w14:textId="77777777" w:rsidR="00FC30B8" w:rsidRPr="00414C1A" w:rsidRDefault="00FC30B8" w:rsidP="00414C1A">
      <w:pPr>
        <w:pStyle w:val="a4"/>
        <w:numPr>
          <w:ilvl w:val="1"/>
          <w:numId w:val="1"/>
        </w:numPr>
        <w:ind w:left="0" w:firstLine="709"/>
        <w:jc w:val="both"/>
        <w:rPr>
          <w:rFonts w:ascii="Times New Roman" w:eastAsia="Times New Roman" w:hAnsi="Times New Roman" w:cs="Times New Roman"/>
          <w:color w:val="1A1A1A"/>
          <w:sz w:val="28"/>
          <w:szCs w:val="28"/>
        </w:rPr>
      </w:pPr>
      <w:r w:rsidRPr="00414C1A">
        <w:rPr>
          <w:rFonts w:ascii="Times New Roman" w:eastAsia="Times New Roman" w:hAnsi="Times New Roman" w:cs="Times New Roman"/>
          <w:color w:val="1A1A1A"/>
          <w:sz w:val="28"/>
          <w:szCs w:val="28"/>
        </w:rPr>
        <w:t>На основании предоставленных протоколов решений Экспертного совета члены Жюри утверждают список Финалистов Отбора по треку «Участник».</w:t>
      </w:r>
    </w:p>
    <w:p w14:paraId="50280BE4" w14:textId="77777777" w:rsidR="00F455E4" w:rsidRPr="00414C1A" w:rsidRDefault="00F455E4" w:rsidP="00414C1A">
      <w:pPr>
        <w:pStyle w:val="a4"/>
        <w:numPr>
          <w:ilvl w:val="1"/>
          <w:numId w:val="1"/>
        </w:numPr>
        <w:ind w:left="0" w:firstLine="709"/>
        <w:jc w:val="both"/>
        <w:rPr>
          <w:rFonts w:ascii="Times New Roman" w:eastAsia="Times New Roman" w:hAnsi="Times New Roman" w:cs="Times New Roman"/>
          <w:sz w:val="28"/>
          <w:szCs w:val="28"/>
        </w:rPr>
      </w:pPr>
      <w:r w:rsidRPr="00414C1A">
        <w:rPr>
          <w:rFonts w:ascii="Times New Roman" w:eastAsia="Times New Roman" w:hAnsi="Times New Roman" w:cs="Times New Roman"/>
          <w:sz w:val="28"/>
          <w:szCs w:val="28"/>
        </w:rPr>
        <w:t xml:space="preserve">Объявление итогов Отбора </w:t>
      </w:r>
      <w:r w:rsidR="00FC30B8" w:rsidRPr="00414C1A">
        <w:rPr>
          <w:rFonts w:ascii="Times New Roman" w:eastAsia="Times New Roman" w:hAnsi="Times New Roman" w:cs="Times New Roman"/>
          <w:sz w:val="28"/>
          <w:szCs w:val="28"/>
        </w:rPr>
        <w:t xml:space="preserve">по треку «Участник» </w:t>
      </w:r>
      <w:r w:rsidRPr="00414C1A">
        <w:rPr>
          <w:rFonts w:ascii="Times New Roman" w:eastAsia="Times New Roman" w:hAnsi="Times New Roman" w:cs="Times New Roman"/>
          <w:sz w:val="28"/>
          <w:szCs w:val="28"/>
        </w:rPr>
        <w:t>осуществляется посредством публикации финалистов на Сайте Отбора и рассылкой уполномоченным лицам участников Отбора писем о включении их в перечень финалистов Программы.</w:t>
      </w:r>
    </w:p>
    <w:p w14:paraId="2B5D1234" w14:textId="77777777" w:rsidR="005838D5" w:rsidRPr="00414C1A" w:rsidRDefault="005838D5" w:rsidP="00414C1A">
      <w:pPr>
        <w:pStyle w:val="a4"/>
        <w:numPr>
          <w:ilvl w:val="1"/>
          <w:numId w:val="1"/>
        </w:numPr>
        <w:ind w:left="0" w:firstLine="709"/>
        <w:jc w:val="both"/>
        <w:rPr>
          <w:rFonts w:ascii="Times New Roman" w:eastAsia="Times New Roman" w:hAnsi="Times New Roman" w:cs="Times New Roman"/>
          <w:sz w:val="28"/>
          <w:szCs w:val="28"/>
        </w:rPr>
      </w:pPr>
      <w:r w:rsidRPr="00414C1A">
        <w:rPr>
          <w:rFonts w:ascii="Times New Roman" w:eastAsia="Times New Roman" w:hAnsi="Times New Roman" w:cs="Times New Roman"/>
          <w:sz w:val="28"/>
          <w:szCs w:val="28"/>
        </w:rPr>
        <w:t xml:space="preserve">Финалисты Отбора по треку «Участник» автоматически становятся слушателями образовательного интенсива </w:t>
      </w:r>
      <w:r w:rsidRPr="00414C1A">
        <w:rPr>
          <w:rFonts w:ascii="Times New Roman" w:eastAsia="Times New Roman" w:hAnsi="Times New Roman" w:cs="Times New Roman"/>
          <w:color w:val="1A1A1A"/>
          <w:sz w:val="28"/>
          <w:szCs w:val="28"/>
        </w:rPr>
        <w:t>по ключевым аспектам предпринимательской деятельности, разработке и выводу на целевые рынки новых товаров и услуг, который состоится в период с 01 по 30 ноября 2020 г. В дополнение к участию в образовательном интенсиве, Финалисты Отбора по треку «Участник» смогут получить дополнительные бесплатные консультации по ведению своего бизнеса от спикеров образовательной программы.</w:t>
      </w:r>
    </w:p>
    <w:p w14:paraId="2C902FB5" w14:textId="77777777" w:rsidR="00F455E4" w:rsidRPr="00414C1A" w:rsidRDefault="00F455E4" w:rsidP="00414C1A">
      <w:pPr>
        <w:pStyle w:val="a4"/>
        <w:numPr>
          <w:ilvl w:val="1"/>
          <w:numId w:val="1"/>
        </w:numPr>
        <w:ind w:left="0" w:firstLine="709"/>
        <w:jc w:val="both"/>
        <w:rPr>
          <w:rFonts w:ascii="Times New Roman" w:eastAsia="Times New Roman" w:hAnsi="Times New Roman" w:cs="Times New Roman"/>
          <w:sz w:val="28"/>
          <w:szCs w:val="28"/>
        </w:rPr>
      </w:pPr>
      <w:r w:rsidRPr="00414C1A">
        <w:rPr>
          <w:rFonts w:ascii="Times New Roman" w:eastAsia="Times New Roman" w:hAnsi="Times New Roman" w:cs="Times New Roman"/>
          <w:sz w:val="28"/>
          <w:szCs w:val="28"/>
        </w:rPr>
        <w:t>Итоги Отбора освещаются СМИ и профильными периодическими изданиями.</w:t>
      </w:r>
    </w:p>
    <w:p w14:paraId="3282EBED" w14:textId="77777777" w:rsidR="00F455E4" w:rsidRPr="00414C1A" w:rsidRDefault="00F455E4" w:rsidP="00414C1A">
      <w:pPr>
        <w:pStyle w:val="a4"/>
        <w:ind w:left="0" w:firstLine="709"/>
        <w:jc w:val="both"/>
        <w:rPr>
          <w:rFonts w:ascii="Times New Roman" w:eastAsia="Times New Roman" w:hAnsi="Times New Roman" w:cs="Times New Roman"/>
          <w:sz w:val="28"/>
          <w:szCs w:val="28"/>
        </w:rPr>
      </w:pPr>
    </w:p>
    <w:p w14:paraId="63A1AD46" w14:textId="77777777" w:rsidR="00F455E4" w:rsidRPr="00414C1A" w:rsidRDefault="00F455E4" w:rsidP="00414C1A">
      <w:pPr>
        <w:pStyle w:val="a4"/>
        <w:numPr>
          <w:ilvl w:val="0"/>
          <w:numId w:val="1"/>
        </w:numPr>
        <w:ind w:left="0" w:firstLine="709"/>
        <w:jc w:val="both"/>
        <w:rPr>
          <w:rFonts w:ascii="Times New Roman" w:eastAsia="Times New Roman" w:hAnsi="Times New Roman" w:cs="Times New Roman"/>
          <w:b/>
          <w:bCs/>
          <w:sz w:val="28"/>
          <w:szCs w:val="28"/>
        </w:rPr>
      </w:pPr>
      <w:r w:rsidRPr="00414C1A">
        <w:rPr>
          <w:rFonts w:ascii="Times New Roman" w:eastAsia="Times New Roman" w:hAnsi="Times New Roman" w:cs="Times New Roman"/>
          <w:b/>
          <w:bCs/>
          <w:sz w:val="28"/>
          <w:szCs w:val="28"/>
        </w:rPr>
        <w:t>Прочие условия</w:t>
      </w:r>
    </w:p>
    <w:p w14:paraId="4C814FE3" w14:textId="77777777" w:rsidR="00F455E4" w:rsidRPr="00414C1A" w:rsidRDefault="00F455E4" w:rsidP="00414C1A">
      <w:pPr>
        <w:pStyle w:val="a4"/>
        <w:ind w:left="0" w:firstLine="709"/>
        <w:jc w:val="both"/>
        <w:rPr>
          <w:rFonts w:ascii="Times New Roman" w:eastAsia="Times New Roman" w:hAnsi="Times New Roman" w:cs="Times New Roman"/>
          <w:sz w:val="28"/>
          <w:szCs w:val="28"/>
        </w:rPr>
      </w:pPr>
    </w:p>
    <w:p w14:paraId="17E2A22A" w14:textId="77777777" w:rsidR="00F455E4" w:rsidRPr="00414C1A" w:rsidRDefault="00F455E4" w:rsidP="00414C1A">
      <w:pPr>
        <w:pStyle w:val="a4"/>
        <w:numPr>
          <w:ilvl w:val="1"/>
          <w:numId w:val="1"/>
        </w:numPr>
        <w:ind w:left="0" w:firstLine="709"/>
        <w:jc w:val="both"/>
        <w:rPr>
          <w:rFonts w:ascii="Times New Roman" w:eastAsia="Times New Roman" w:hAnsi="Times New Roman" w:cs="Times New Roman"/>
          <w:sz w:val="28"/>
          <w:szCs w:val="28"/>
        </w:rPr>
      </w:pPr>
      <w:r w:rsidRPr="00414C1A">
        <w:rPr>
          <w:rFonts w:ascii="Times New Roman" w:eastAsia="Times New Roman" w:hAnsi="Times New Roman" w:cs="Times New Roman"/>
          <w:sz w:val="28"/>
          <w:szCs w:val="28"/>
        </w:rPr>
        <w:t>Оператор вправе прекратить Отбор в любой момент до подведения итогов. В этом случае уведомление об отклонении всех заявок на участие в Отборе или о прекращении Отбора незамедлительно направляется Оператором всем участникам Отбора.</w:t>
      </w:r>
    </w:p>
    <w:p w14:paraId="6C73F1E8" w14:textId="77777777" w:rsidR="00F455E4" w:rsidRPr="00414C1A" w:rsidRDefault="00F455E4" w:rsidP="00414C1A">
      <w:pPr>
        <w:pStyle w:val="a4"/>
        <w:numPr>
          <w:ilvl w:val="1"/>
          <w:numId w:val="1"/>
        </w:numPr>
        <w:ind w:left="0" w:firstLine="709"/>
        <w:jc w:val="both"/>
        <w:rPr>
          <w:rFonts w:ascii="Times New Roman" w:eastAsia="Times New Roman" w:hAnsi="Times New Roman" w:cs="Times New Roman"/>
          <w:sz w:val="28"/>
          <w:szCs w:val="28"/>
        </w:rPr>
      </w:pPr>
      <w:r w:rsidRPr="00414C1A">
        <w:rPr>
          <w:rFonts w:ascii="Times New Roman" w:eastAsia="Times New Roman" w:hAnsi="Times New Roman" w:cs="Times New Roman"/>
          <w:sz w:val="28"/>
          <w:szCs w:val="28"/>
        </w:rPr>
        <w:lastRenderedPageBreak/>
        <w:t>Оператор Отбора, члены Экспертного совета не несут ответственности за неполучение участником Отбора информации или получение некорректной информации об Отборе, если участник Отбора получил такую информацию в неофициальном порядке.</w:t>
      </w:r>
    </w:p>
    <w:p w14:paraId="37144A84" w14:textId="77777777" w:rsidR="00F455E4" w:rsidRPr="00414C1A" w:rsidRDefault="00F455E4" w:rsidP="00414C1A">
      <w:pPr>
        <w:pStyle w:val="a4"/>
        <w:ind w:left="0" w:firstLine="709"/>
        <w:jc w:val="both"/>
        <w:rPr>
          <w:rFonts w:ascii="Times New Roman" w:eastAsia="Times New Roman" w:hAnsi="Times New Roman" w:cs="Times New Roman"/>
          <w:sz w:val="28"/>
          <w:szCs w:val="28"/>
        </w:rPr>
      </w:pPr>
    </w:p>
    <w:p w14:paraId="207B7FE6" w14:textId="77777777" w:rsidR="00F455E4" w:rsidRPr="00414C1A" w:rsidRDefault="00F455E4" w:rsidP="00414C1A">
      <w:pPr>
        <w:pStyle w:val="a4"/>
        <w:numPr>
          <w:ilvl w:val="0"/>
          <w:numId w:val="1"/>
        </w:numPr>
        <w:ind w:left="0" w:firstLine="709"/>
        <w:jc w:val="both"/>
        <w:rPr>
          <w:rFonts w:ascii="Times New Roman" w:eastAsia="Times New Roman" w:hAnsi="Times New Roman" w:cs="Times New Roman"/>
          <w:b/>
          <w:bCs/>
          <w:sz w:val="28"/>
          <w:szCs w:val="28"/>
        </w:rPr>
      </w:pPr>
      <w:r w:rsidRPr="00414C1A">
        <w:rPr>
          <w:rFonts w:ascii="Times New Roman" w:eastAsia="Times New Roman" w:hAnsi="Times New Roman" w:cs="Times New Roman"/>
          <w:b/>
          <w:bCs/>
          <w:sz w:val="28"/>
          <w:szCs w:val="28"/>
        </w:rPr>
        <w:t>Срок действия настоящего Положения</w:t>
      </w:r>
    </w:p>
    <w:p w14:paraId="3CE65B25" w14:textId="77777777" w:rsidR="00F455E4" w:rsidRPr="00414C1A" w:rsidRDefault="00F455E4" w:rsidP="00414C1A">
      <w:pPr>
        <w:ind w:firstLine="709"/>
        <w:jc w:val="both"/>
        <w:rPr>
          <w:rFonts w:ascii="Times New Roman" w:eastAsia="Times New Roman" w:hAnsi="Times New Roman" w:cs="Times New Roman"/>
          <w:sz w:val="28"/>
          <w:szCs w:val="28"/>
        </w:rPr>
      </w:pPr>
    </w:p>
    <w:p w14:paraId="6C4363F2" w14:textId="77777777" w:rsidR="00F455E4" w:rsidRPr="00414C1A" w:rsidRDefault="00F455E4" w:rsidP="00414C1A">
      <w:pPr>
        <w:pStyle w:val="a4"/>
        <w:numPr>
          <w:ilvl w:val="1"/>
          <w:numId w:val="1"/>
        </w:numPr>
        <w:ind w:left="0" w:firstLine="709"/>
        <w:jc w:val="both"/>
        <w:rPr>
          <w:rFonts w:ascii="Times New Roman" w:eastAsia="Times New Roman" w:hAnsi="Times New Roman" w:cs="Times New Roman"/>
          <w:sz w:val="28"/>
          <w:szCs w:val="28"/>
        </w:rPr>
      </w:pPr>
      <w:r w:rsidRPr="00414C1A">
        <w:rPr>
          <w:rFonts w:ascii="Times New Roman" w:eastAsia="Times New Roman" w:hAnsi="Times New Roman" w:cs="Times New Roman"/>
          <w:sz w:val="28"/>
          <w:szCs w:val="28"/>
        </w:rPr>
        <w:t>Настоящее Положение утверждается решением дирекции Агентства развития регионов, вводится в действие приказом генерального директора Агентства и действует до принятия решения о его отмене или утверждения дирекцией Агентства новой редакции настоящего Положения.</w:t>
      </w:r>
    </w:p>
    <w:p w14:paraId="705E1C05" w14:textId="77777777" w:rsidR="00406A8E" w:rsidRPr="00414C1A" w:rsidRDefault="00406A8E" w:rsidP="00414C1A">
      <w:pPr>
        <w:pStyle w:val="a4"/>
        <w:numPr>
          <w:ilvl w:val="1"/>
          <w:numId w:val="1"/>
        </w:numPr>
        <w:ind w:left="0" w:firstLine="709"/>
        <w:jc w:val="both"/>
        <w:rPr>
          <w:rFonts w:ascii="Times New Roman" w:eastAsia="Times New Roman" w:hAnsi="Times New Roman" w:cs="Times New Roman"/>
          <w:sz w:val="28"/>
          <w:szCs w:val="28"/>
        </w:rPr>
      </w:pPr>
      <w:r w:rsidRPr="00414C1A">
        <w:rPr>
          <w:rFonts w:ascii="Times New Roman" w:eastAsia="Times New Roman" w:hAnsi="Times New Roman" w:cs="Times New Roman"/>
          <w:sz w:val="28"/>
          <w:szCs w:val="28"/>
        </w:rPr>
        <w:t>Если в результате изменения законодательства Российской Федерации или устава АНО «Агентство развития регионов» отдельные нормы настоящего Положения вступают с ним в противоречие, эти нормы утрачивают силу и до момента внесения изменений в настоящее Положение члены дирекции руководствуются действующими правовыми актами Российской Федерации и уставом Агентства.</w:t>
      </w:r>
    </w:p>
    <w:p w14:paraId="6565D53D" w14:textId="77777777" w:rsidR="00E82199" w:rsidRDefault="00E82199" w:rsidP="00E82199">
      <w:pPr>
        <w:rPr>
          <w:rFonts w:ascii="Times New Roman" w:eastAsia="Times New Roman" w:hAnsi="Times New Roman" w:cs="Times New Roman"/>
          <w:sz w:val="28"/>
          <w:szCs w:val="28"/>
        </w:rPr>
      </w:pPr>
    </w:p>
    <w:p w14:paraId="0EB274E2" w14:textId="77777777" w:rsidR="00E82199" w:rsidRPr="00E82199" w:rsidRDefault="00E82199" w:rsidP="00E82199">
      <w:pPr>
        <w:rPr>
          <w:rFonts w:ascii="Times New Roman" w:eastAsia="Times New Roman" w:hAnsi="Times New Roman" w:cs="Times New Roman"/>
          <w:sz w:val="28"/>
          <w:szCs w:val="28"/>
        </w:rPr>
      </w:pPr>
    </w:p>
    <w:p w14:paraId="6F3AAEE8" w14:textId="77777777" w:rsidR="00B11345" w:rsidRDefault="00B11345"/>
    <w:p w14:paraId="3954EBF3" w14:textId="77777777" w:rsidR="000806F0" w:rsidRDefault="000806F0"/>
    <w:p w14:paraId="09EC91E3" w14:textId="77777777" w:rsidR="000806F0" w:rsidRDefault="000806F0"/>
    <w:p w14:paraId="53A56550" w14:textId="77777777" w:rsidR="000806F0" w:rsidRDefault="000806F0"/>
    <w:p w14:paraId="0B2CA294" w14:textId="77777777" w:rsidR="000806F0" w:rsidRDefault="000806F0"/>
    <w:p w14:paraId="4A65CC8D" w14:textId="77777777" w:rsidR="000806F0" w:rsidRDefault="000806F0"/>
    <w:p w14:paraId="3E650D52" w14:textId="77777777" w:rsidR="000806F0" w:rsidRDefault="000806F0"/>
    <w:p w14:paraId="45BCE34C" w14:textId="77777777" w:rsidR="000806F0" w:rsidRDefault="000806F0"/>
    <w:p w14:paraId="7A68B2A6" w14:textId="77777777" w:rsidR="000806F0" w:rsidRDefault="000806F0"/>
    <w:p w14:paraId="1D9A748E" w14:textId="77777777" w:rsidR="000806F0" w:rsidRDefault="000806F0"/>
    <w:p w14:paraId="497634F1" w14:textId="77777777" w:rsidR="000806F0" w:rsidRDefault="000806F0"/>
    <w:p w14:paraId="56D9D4B8" w14:textId="77777777" w:rsidR="000806F0" w:rsidRDefault="000806F0"/>
    <w:p w14:paraId="7DC28882" w14:textId="77777777" w:rsidR="000806F0" w:rsidRDefault="000806F0"/>
    <w:p w14:paraId="2AFBD21F" w14:textId="77777777" w:rsidR="000806F0" w:rsidRDefault="000806F0"/>
    <w:p w14:paraId="19B8C282" w14:textId="77777777" w:rsidR="000806F0" w:rsidRDefault="000806F0"/>
    <w:p w14:paraId="600AC77F" w14:textId="77777777" w:rsidR="000806F0" w:rsidRDefault="000806F0"/>
    <w:p w14:paraId="18943DEA" w14:textId="77777777" w:rsidR="000806F0" w:rsidRDefault="000806F0"/>
    <w:p w14:paraId="0A17E745" w14:textId="77777777" w:rsidR="000806F0" w:rsidRDefault="000806F0"/>
    <w:p w14:paraId="520FEA74" w14:textId="77777777" w:rsidR="000806F0" w:rsidRDefault="000806F0"/>
    <w:p w14:paraId="47A23A4F" w14:textId="77777777" w:rsidR="000806F0" w:rsidRDefault="000806F0"/>
    <w:p w14:paraId="35A3BE31" w14:textId="77777777" w:rsidR="000806F0" w:rsidRDefault="000806F0"/>
    <w:p w14:paraId="65C4414E" w14:textId="77777777" w:rsidR="000806F0" w:rsidRDefault="000806F0"/>
    <w:p w14:paraId="350A2F91" w14:textId="77777777" w:rsidR="000806F0" w:rsidRDefault="000806F0"/>
    <w:p w14:paraId="62CFAC88" w14:textId="77777777" w:rsidR="000806F0" w:rsidRDefault="000806F0"/>
    <w:p w14:paraId="541ADBF6" w14:textId="77777777" w:rsidR="000806F0" w:rsidRDefault="000806F0"/>
    <w:p w14:paraId="25753E31" w14:textId="77777777" w:rsidR="000806F0" w:rsidRDefault="000806F0"/>
    <w:p w14:paraId="1DDF9EC4" w14:textId="77777777" w:rsidR="000806F0" w:rsidRDefault="000806F0"/>
    <w:p w14:paraId="26DA8B30" w14:textId="77777777" w:rsidR="000806F0" w:rsidRPr="000806F0" w:rsidRDefault="000806F0" w:rsidP="000806F0">
      <w:pPr>
        <w:jc w:val="right"/>
        <w:rPr>
          <w:rFonts w:ascii="Times New Roman" w:hAnsi="Times New Roman" w:cs="Times New Roman"/>
          <w:sz w:val="28"/>
          <w:szCs w:val="28"/>
        </w:rPr>
      </w:pPr>
      <w:r w:rsidRPr="000806F0">
        <w:rPr>
          <w:rFonts w:ascii="Times New Roman" w:hAnsi="Times New Roman" w:cs="Times New Roman"/>
          <w:sz w:val="28"/>
          <w:szCs w:val="28"/>
        </w:rPr>
        <w:lastRenderedPageBreak/>
        <w:t>Приложение 1</w:t>
      </w:r>
    </w:p>
    <w:p w14:paraId="291A7CF1" w14:textId="77777777" w:rsidR="000806F0" w:rsidRDefault="000806F0" w:rsidP="000806F0">
      <w:pPr>
        <w:tabs>
          <w:tab w:val="left" w:pos="5812"/>
          <w:tab w:val="left" w:pos="6804"/>
        </w:tabs>
        <w:ind w:left="6804"/>
        <w:rPr>
          <w:rFonts w:ascii="Times New Roman" w:hAnsi="Times New Roman" w:cs="Times New Roman"/>
          <w:sz w:val="28"/>
          <w:szCs w:val="28"/>
        </w:rPr>
      </w:pPr>
    </w:p>
    <w:p w14:paraId="7837EE7B" w14:textId="77777777" w:rsidR="000806F0" w:rsidRPr="00F020B2" w:rsidRDefault="000806F0" w:rsidP="000806F0">
      <w:pPr>
        <w:tabs>
          <w:tab w:val="left" w:pos="5812"/>
          <w:tab w:val="left" w:pos="6804"/>
        </w:tabs>
        <w:ind w:left="6804"/>
        <w:rPr>
          <w:rFonts w:ascii="Times New Roman" w:hAnsi="Times New Roman" w:cs="Times New Roman"/>
          <w:sz w:val="28"/>
          <w:szCs w:val="28"/>
        </w:rPr>
      </w:pPr>
      <w:r w:rsidRPr="00F020B2">
        <w:rPr>
          <w:rFonts w:ascii="Times New Roman" w:hAnsi="Times New Roman" w:cs="Times New Roman"/>
          <w:sz w:val="28"/>
          <w:szCs w:val="28"/>
        </w:rPr>
        <w:t>УТВЕРЖДЕНО</w:t>
      </w:r>
    </w:p>
    <w:p w14:paraId="14C4E916" w14:textId="77777777" w:rsidR="000806F0" w:rsidRPr="00F020B2" w:rsidRDefault="000806F0" w:rsidP="000806F0">
      <w:pPr>
        <w:tabs>
          <w:tab w:val="left" w:pos="5812"/>
          <w:tab w:val="left" w:pos="6804"/>
        </w:tabs>
        <w:ind w:left="6804" w:right="-574"/>
        <w:rPr>
          <w:rFonts w:ascii="Times New Roman" w:hAnsi="Times New Roman" w:cs="Times New Roman"/>
          <w:sz w:val="28"/>
          <w:szCs w:val="28"/>
        </w:rPr>
      </w:pPr>
      <w:r w:rsidRPr="00F020B2">
        <w:rPr>
          <w:rFonts w:ascii="Times New Roman" w:hAnsi="Times New Roman" w:cs="Times New Roman"/>
          <w:sz w:val="28"/>
          <w:szCs w:val="28"/>
        </w:rPr>
        <w:t xml:space="preserve">Протоколом заседания </w:t>
      </w:r>
    </w:p>
    <w:p w14:paraId="612EA2F8" w14:textId="77777777" w:rsidR="000806F0" w:rsidRPr="00F020B2" w:rsidRDefault="000806F0" w:rsidP="000806F0">
      <w:pPr>
        <w:tabs>
          <w:tab w:val="left" w:pos="5812"/>
          <w:tab w:val="left" w:pos="6804"/>
        </w:tabs>
        <w:ind w:left="6804"/>
        <w:rPr>
          <w:rFonts w:ascii="Times New Roman" w:hAnsi="Times New Roman" w:cs="Times New Roman"/>
          <w:sz w:val="28"/>
          <w:szCs w:val="28"/>
        </w:rPr>
      </w:pPr>
      <w:r w:rsidRPr="00F020B2">
        <w:rPr>
          <w:rFonts w:ascii="Times New Roman" w:hAnsi="Times New Roman" w:cs="Times New Roman"/>
          <w:sz w:val="28"/>
          <w:szCs w:val="28"/>
        </w:rPr>
        <w:t xml:space="preserve">Совета Фонда «АТР АЭС» </w:t>
      </w:r>
    </w:p>
    <w:p w14:paraId="552EE3DA" w14:textId="77777777" w:rsidR="000806F0" w:rsidRPr="00F020B2" w:rsidRDefault="000806F0" w:rsidP="000806F0">
      <w:pPr>
        <w:tabs>
          <w:tab w:val="left" w:pos="5812"/>
          <w:tab w:val="left" w:pos="6804"/>
        </w:tabs>
        <w:ind w:left="6804"/>
        <w:rPr>
          <w:rFonts w:ascii="Times New Roman" w:hAnsi="Times New Roman" w:cs="Times New Roman"/>
          <w:b/>
          <w:color w:val="000000"/>
          <w:sz w:val="28"/>
          <w:szCs w:val="28"/>
        </w:rPr>
      </w:pPr>
      <w:r w:rsidRPr="00F020B2">
        <w:rPr>
          <w:rFonts w:ascii="Times New Roman" w:hAnsi="Times New Roman" w:cs="Times New Roman"/>
          <w:sz w:val="28"/>
          <w:szCs w:val="28"/>
        </w:rPr>
        <w:t>от 27.03.2020 № 4</w:t>
      </w:r>
    </w:p>
    <w:p w14:paraId="02E80149" w14:textId="77777777" w:rsidR="000806F0" w:rsidRPr="00F020B2" w:rsidRDefault="000806F0" w:rsidP="000806F0">
      <w:pPr>
        <w:jc w:val="center"/>
        <w:rPr>
          <w:rFonts w:ascii="Times New Roman" w:hAnsi="Times New Roman" w:cs="Times New Roman"/>
          <w:b/>
          <w:sz w:val="28"/>
          <w:szCs w:val="28"/>
        </w:rPr>
      </w:pPr>
    </w:p>
    <w:p w14:paraId="1985EDE4" w14:textId="77777777" w:rsidR="000806F0" w:rsidRPr="00F020B2" w:rsidRDefault="000806F0" w:rsidP="000806F0">
      <w:pPr>
        <w:jc w:val="center"/>
        <w:rPr>
          <w:rFonts w:ascii="Times New Roman" w:hAnsi="Times New Roman" w:cs="Times New Roman"/>
          <w:b/>
          <w:sz w:val="28"/>
          <w:szCs w:val="28"/>
        </w:rPr>
      </w:pPr>
      <w:r w:rsidRPr="00F020B2">
        <w:rPr>
          <w:rFonts w:ascii="Times New Roman" w:hAnsi="Times New Roman" w:cs="Times New Roman"/>
          <w:b/>
          <w:sz w:val="28"/>
          <w:szCs w:val="28"/>
        </w:rPr>
        <w:t>ПОЛОЖЕНИЕ О КОНКУРСЕ</w:t>
      </w:r>
    </w:p>
    <w:p w14:paraId="4204094A" w14:textId="77777777" w:rsidR="000806F0" w:rsidRPr="00F020B2" w:rsidRDefault="000806F0" w:rsidP="000806F0">
      <w:pPr>
        <w:jc w:val="center"/>
        <w:rPr>
          <w:rFonts w:ascii="Times New Roman" w:hAnsi="Times New Roman" w:cs="Times New Roman"/>
          <w:b/>
          <w:sz w:val="28"/>
          <w:szCs w:val="28"/>
        </w:rPr>
      </w:pPr>
      <w:r w:rsidRPr="00F020B2">
        <w:rPr>
          <w:rFonts w:ascii="Times New Roman" w:hAnsi="Times New Roman" w:cs="Times New Roman"/>
          <w:b/>
          <w:sz w:val="28"/>
          <w:szCs w:val="28"/>
        </w:rPr>
        <w:t xml:space="preserve">«Звезды предпринимательства городов расположения АЭС»  </w:t>
      </w:r>
    </w:p>
    <w:p w14:paraId="2FE534F9" w14:textId="77777777" w:rsidR="000806F0" w:rsidRPr="00F020B2" w:rsidRDefault="000806F0" w:rsidP="000806F0">
      <w:pPr>
        <w:rPr>
          <w:rFonts w:ascii="Times New Roman" w:hAnsi="Times New Roman" w:cs="Times New Roman"/>
          <w:b/>
          <w:sz w:val="28"/>
          <w:szCs w:val="28"/>
        </w:rPr>
      </w:pPr>
    </w:p>
    <w:p w14:paraId="072E0D2D" w14:textId="77777777" w:rsidR="000806F0" w:rsidRPr="00F020B2" w:rsidRDefault="000806F0" w:rsidP="000806F0">
      <w:pPr>
        <w:pStyle w:val="a4"/>
        <w:numPr>
          <w:ilvl w:val="0"/>
          <w:numId w:val="20"/>
        </w:numPr>
        <w:jc w:val="center"/>
        <w:rPr>
          <w:rFonts w:ascii="Times New Roman" w:hAnsi="Times New Roman" w:cs="Times New Roman"/>
          <w:sz w:val="28"/>
          <w:szCs w:val="28"/>
        </w:rPr>
      </w:pPr>
      <w:r w:rsidRPr="00F020B2">
        <w:rPr>
          <w:rFonts w:ascii="Times New Roman" w:hAnsi="Times New Roman" w:cs="Times New Roman"/>
          <w:b/>
          <w:bCs/>
          <w:sz w:val="28"/>
          <w:szCs w:val="28"/>
        </w:rPr>
        <w:t>Основные положения</w:t>
      </w:r>
    </w:p>
    <w:p w14:paraId="0CBC2D39" w14:textId="77777777" w:rsidR="000806F0" w:rsidRPr="00F020B2" w:rsidRDefault="000806F0" w:rsidP="000806F0">
      <w:pPr>
        <w:pStyle w:val="a4"/>
        <w:ind w:left="360"/>
        <w:rPr>
          <w:rFonts w:ascii="Times New Roman" w:hAnsi="Times New Roman" w:cs="Times New Roman"/>
          <w:sz w:val="28"/>
          <w:szCs w:val="28"/>
        </w:rPr>
      </w:pPr>
    </w:p>
    <w:p w14:paraId="2A1FAE30" w14:textId="77777777" w:rsidR="000806F0" w:rsidRPr="00F020B2" w:rsidRDefault="000806F0" w:rsidP="000806F0">
      <w:pPr>
        <w:pStyle w:val="a4"/>
        <w:numPr>
          <w:ilvl w:val="1"/>
          <w:numId w:val="20"/>
        </w:numPr>
        <w:ind w:left="0" w:firstLine="709"/>
        <w:jc w:val="both"/>
        <w:rPr>
          <w:rFonts w:ascii="Times New Roman" w:hAnsi="Times New Roman" w:cs="Times New Roman"/>
          <w:sz w:val="28"/>
          <w:szCs w:val="28"/>
        </w:rPr>
      </w:pPr>
      <w:r w:rsidRPr="00F020B2">
        <w:rPr>
          <w:rFonts w:ascii="Times New Roman" w:hAnsi="Times New Roman" w:cs="Times New Roman"/>
          <w:sz w:val="28"/>
          <w:szCs w:val="28"/>
        </w:rPr>
        <w:t>Учредителем конкурса «Звезды предпринимательства городов расположения АЭС» (далее – Конкурс) является Фонд содействия развитию муниципальных образований «Ассоциация территорий расположений атомных электростанций» (далее – Фонд).</w:t>
      </w:r>
    </w:p>
    <w:p w14:paraId="1C6A300C" w14:textId="7981A02D" w:rsidR="000806F0" w:rsidRPr="00F020B2" w:rsidRDefault="000806F0" w:rsidP="000806F0">
      <w:pPr>
        <w:pStyle w:val="a4"/>
        <w:numPr>
          <w:ilvl w:val="1"/>
          <w:numId w:val="20"/>
        </w:numPr>
        <w:ind w:left="0" w:firstLine="709"/>
        <w:jc w:val="both"/>
        <w:rPr>
          <w:rFonts w:ascii="Times New Roman" w:hAnsi="Times New Roman" w:cs="Times New Roman"/>
          <w:sz w:val="28"/>
          <w:szCs w:val="28"/>
        </w:rPr>
      </w:pPr>
      <w:r w:rsidRPr="00F020B2">
        <w:rPr>
          <w:rFonts w:ascii="Times New Roman" w:hAnsi="Times New Roman" w:cs="Times New Roman"/>
          <w:sz w:val="28"/>
          <w:szCs w:val="28"/>
        </w:rPr>
        <w:t>Конкурс проводится при по</w:t>
      </w:r>
      <w:r>
        <w:rPr>
          <w:rFonts w:ascii="Times New Roman" w:hAnsi="Times New Roman" w:cs="Times New Roman"/>
          <w:sz w:val="28"/>
          <w:szCs w:val="28"/>
        </w:rPr>
        <w:t xml:space="preserve">ддержке </w:t>
      </w:r>
      <w:r>
        <w:rPr>
          <w:rFonts w:ascii="Times New Roman" w:hAnsi="Times New Roman" w:cs="Times New Roman"/>
          <w:sz w:val="28"/>
          <w:szCs w:val="28"/>
        </w:rPr>
        <w:br/>
      </w:r>
      <w:r w:rsidRPr="00F020B2">
        <w:rPr>
          <w:rFonts w:ascii="Times New Roman" w:hAnsi="Times New Roman" w:cs="Times New Roman"/>
          <w:sz w:val="28"/>
          <w:szCs w:val="28"/>
        </w:rPr>
        <w:t xml:space="preserve">АО «Концерн Росэнергоатом» (далее – Концерн), филиалов Концерна – действующих и строящихся атомных станций, администраций муниципальных образований расположения атомных станций России. </w:t>
      </w:r>
    </w:p>
    <w:p w14:paraId="30C1F036" w14:textId="77777777" w:rsidR="000806F0" w:rsidRDefault="000806F0" w:rsidP="000806F0">
      <w:pPr>
        <w:pStyle w:val="a4"/>
        <w:numPr>
          <w:ilvl w:val="1"/>
          <w:numId w:val="20"/>
        </w:numPr>
        <w:ind w:left="0" w:firstLine="709"/>
        <w:jc w:val="both"/>
        <w:rPr>
          <w:rFonts w:ascii="Times New Roman" w:hAnsi="Times New Roman" w:cs="Times New Roman"/>
          <w:sz w:val="28"/>
          <w:szCs w:val="28"/>
        </w:rPr>
      </w:pPr>
      <w:r w:rsidRPr="00F020B2">
        <w:rPr>
          <w:rFonts w:ascii="Times New Roman" w:hAnsi="Times New Roman" w:cs="Times New Roman"/>
          <w:sz w:val="28"/>
          <w:szCs w:val="28"/>
        </w:rPr>
        <w:t>Настоящее положение (далее – Положение) определяет порядок и условия проведения Конкурса, порядок подведения итогов и определения победителей Конкурса.</w:t>
      </w:r>
    </w:p>
    <w:p w14:paraId="1B2915C5" w14:textId="77777777" w:rsidR="000806F0" w:rsidRPr="00F020B2" w:rsidRDefault="000806F0" w:rsidP="000806F0">
      <w:pPr>
        <w:pStyle w:val="a4"/>
        <w:numPr>
          <w:ilvl w:val="1"/>
          <w:numId w:val="20"/>
        </w:numPr>
        <w:ind w:left="0" w:firstLine="709"/>
        <w:jc w:val="both"/>
        <w:rPr>
          <w:rFonts w:ascii="Times New Roman" w:hAnsi="Times New Roman" w:cs="Times New Roman"/>
          <w:sz w:val="28"/>
          <w:szCs w:val="28"/>
        </w:rPr>
      </w:pPr>
      <w:r w:rsidRPr="00F020B2">
        <w:rPr>
          <w:rFonts w:ascii="Times New Roman" w:hAnsi="Times New Roman" w:cs="Times New Roman"/>
          <w:sz w:val="28"/>
          <w:szCs w:val="28"/>
        </w:rPr>
        <w:t xml:space="preserve">Официальная информация о проведении Конкурса размещается на общедоступных информационных ресурсах муниципальных образований и официальном сайте Концерна </w:t>
      </w:r>
      <w:hyperlink r:id="rId11" w:history="1">
        <w:r w:rsidRPr="00F020B2">
          <w:rPr>
            <w:rStyle w:val="a8"/>
            <w:rFonts w:ascii="Times New Roman" w:hAnsi="Times New Roman" w:cs="Times New Roman"/>
            <w:sz w:val="28"/>
            <w:szCs w:val="28"/>
            <w:lang w:val="en-US"/>
          </w:rPr>
          <w:t>www</w:t>
        </w:r>
        <w:r w:rsidRPr="00F020B2">
          <w:rPr>
            <w:rStyle w:val="a8"/>
            <w:rFonts w:ascii="Times New Roman" w:hAnsi="Times New Roman" w:cs="Times New Roman"/>
            <w:sz w:val="28"/>
            <w:szCs w:val="28"/>
          </w:rPr>
          <w:t>.</w:t>
        </w:r>
        <w:r w:rsidRPr="00F020B2">
          <w:rPr>
            <w:rStyle w:val="a8"/>
            <w:rFonts w:ascii="Times New Roman" w:hAnsi="Times New Roman" w:cs="Times New Roman"/>
            <w:sz w:val="28"/>
            <w:szCs w:val="28"/>
            <w:lang w:val="en-US"/>
          </w:rPr>
          <w:t>rosenergoatom</w:t>
        </w:r>
        <w:r w:rsidRPr="00F020B2">
          <w:rPr>
            <w:rStyle w:val="a8"/>
            <w:rFonts w:ascii="Times New Roman" w:hAnsi="Times New Roman" w:cs="Times New Roman"/>
            <w:sz w:val="28"/>
            <w:szCs w:val="28"/>
          </w:rPr>
          <w:t>.</w:t>
        </w:r>
        <w:r w:rsidRPr="00F020B2">
          <w:rPr>
            <w:rStyle w:val="a8"/>
            <w:rFonts w:ascii="Times New Roman" w:hAnsi="Times New Roman" w:cs="Times New Roman"/>
            <w:sz w:val="28"/>
            <w:szCs w:val="28"/>
            <w:lang w:val="en-US"/>
          </w:rPr>
          <w:t>ru</w:t>
        </w:r>
      </w:hyperlink>
      <w:r w:rsidRPr="00F020B2">
        <w:rPr>
          <w:rFonts w:ascii="Times New Roman" w:hAnsi="Times New Roman" w:cs="Times New Roman"/>
          <w:sz w:val="28"/>
          <w:szCs w:val="28"/>
        </w:rPr>
        <w:t>.</w:t>
      </w:r>
    </w:p>
    <w:p w14:paraId="1234EB5B" w14:textId="77777777" w:rsidR="000806F0" w:rsidRPr="00F020B2" w:rsidRDefault="000806F0" w:rsidP="000806F0">
      <w:pPr>
        <w:pStyle w:val="a4"/>
        <w:jc w:val="both"/>
        <w:rPr>
          <w:rFonts w:ascii="Times New Roman" w:hAnsi="Times New Roman" w:cs="Times New Roman"/>
          <w:sz w:val="28"/>
          <w:szCs w:val="28"/>
        </w:rPr>
      </w:pPr>
    </w:p>
    <w:p w14:paraId="1335ABCC" w14:textId="77777777" w:rsidR="000806F0" w:rsidRPr="00F020B2" w:rsidRDefault="000806F0" w:rsidP="000806F0">
      <w:pPr>
        <w:pStyle w:val="a4"/>
        <w:numPr>
          <w:ilvl w:val="0"/>
          <w:numId w:val="20"/>
        </w:numPr>
        <w:jc w:val="center"/>
        <w:rPr>
          <w:rFonts w:ascii="Times New Roman" w:hAnsi="Times New Roman" w:cs="Times New Roman"/>
          <w:b/>
          <w:bCs/>
          <w:sz w:val="28"/>
          <w:szCs w:val="28"/>
        </w:rPr>
      </w:pPr>
      <w:r w:rsidRPr="00F020B2">
        <w:rPr>
          <w:rFonts w:ascii="Times New Roman" w:hAnsi="Times New Roman" w:cs="Times New Roman"/>
          <w:b/>
          <w:bCs/>
          <w:sz w:val="28"/>
          <w:szCs w:val="28"/>
        </w:rPr>
        <w:t xml:space="preserve">Цель и задачи </w:t>
      </w:r>
    </w:p>
    <w:p w14:paraId="0D0C6B42" w14:textId="77777777" w:rsidR="000806F0" w:rsidRPr="00F020B2" w:rsidRDefault="000806F0" w:rsidP="000806F0">
      <w:pPr>
        <w:pStyle w:val="a4"/>
        <w:ind w:left="360"/>
        <w:jc w:val="both"/>
        <w:rPr>
          <w:rFonts w:ascii="Times New Roman" w:hAnsi="Times New Roman" w:cs="Times New Roman"/>
          <w:b/>
          <w:bCs/>
          <w:sz w:val="28"/>
          <w:szCs w:val="28"/>
        </w:rPr>
      </w:pPr>
    </w:p>
    <w:p w14:paraId="307B74A8" w14:textId="77777777" w:rsidR="000806F0" w:rsidRPr="00F020B2" w:rsidRDefault="000806F0" w:rsidP="000806F0">
      <w:pPr>
        <w:pStyle w:val="a4"/>
        <w:numPr>
          <w:ilvl w:val="1"/>
          <w:numId w:val="20"/>
        </w:numPr>
        <w:ind w:left="0" w:firstLine="709"/>
        <w:jc w:val="both"/>
        <w:rPr>
          <w:rFonts w:ascii="Times New Roman" w:hAnsi="Times New Roman" w:cs="Times New Roman"/>
          <w:sz w:val="28"/>
          <w:szCs w:val="28"/>
        </w:rPr>
      </w:pPr>
      <w:r w:rsidRPr="00F020B2">
        <w:rPr>
          <w:rFonts w:ascii="Times New Roman" w:hAnsi="Times New Roman" w:cs="Times New Roman"/>
          <w:sz w:val="28"/>
          <w:szCs w:val="28"/>
        </w:rPr>
        <w:t>Конкурс проводится с целью увеличения количества новых и развития действующих</w:t>
      </w:r>
      <w:r>
        <w:rPr>
          <w:rFonts w:ascii="Times New Roman" w:hAnsi="Times New Roman" w:cs="Times New Roman"/>
          <w:sz w:val="28"/>
          <w:szCs w:val="28"/>
        </w:rPr>
        <w:t xml:space="preserve"> </w:t>
      </w:r>
      <w:r w:rsidRPr="00F020B2">
        <w:rPr>
          <w:rFonts w:ascii="Times New Roman" w:hAnsi="Times New Roman" w:cs="Times New Roman"/>
          <w:sz w:val="28"/>
          <w:szCs w:val="28"/>
        </w:rPr>
        <w:t>субъектов малого и среднего предпринимательства в городах расположения АЭС, которые влияют на развитие городов расположения АЭС.</w:t>
      </w:r>
    </w:p>
    <w:p w14:paraId="0B3714EB" w14:textId="77777777" w:rsidR="000806F0" w:rsidRPr="00F020B2" w:rsidRDefault="000806F0" w:rsidP="000806F0">
      <w:pPr>
        <w:pStyle w:val="a4"/>
        <w:numPr>
          <w:ilvl w:val="1"/>
          <w:numId w:val="20"/>
        </w:numPr>
        <w:ind w:left="0" w:firstLine="709"/>
        <w:jc w:val="both"/>
        <w:rPr>
          <w:rFonts w:ascii="Times New Roman" w:hAnsi="Times New Roman" w:cs="Times New Roman"/>
          <w:sz w:val="28"/>
          <w:szCs w:val="28"/>
        </w:rPr>
      </w:pPr>
      <w:r w:rsidRPr="00F020B2">
        <w:rPr>
          <w:rFonts w:ascii="Times New Roman" w:hAnsi="Times New Roman" w:cs="Times New Roman"/>
          <w:sz w:val="28"/>
          <w:szCs w:val="28"/>
        </w:rPr>
        <w:t>Ключевыми задачами Конкурса являются:</w:t>
      </w:r>
    </w:p>
    <w:p w14:paraId="5B2A4493" w14:textId="77777777" w:rsidR="000806F0" w:rsidRPr="00F020B2" w:rsidRDefault="000806F0" w:rsidP="000806F0">
      <w:pPr>
        <w:pStyle w:val="a4"/>
        <w:numPr>
          <w:ilvl w:val="2"/>
          <w:numId w:val="20"/>
        </w:numPr>
        <w:ind w:left="0" w:firstLine="720"/>
        <w:jc w:val="both"/>
        <w:rPr>
          <w:rFonts w:ascii="Times New Roman" w:hAnsi="Times New Roman" w:cs="Times New Roman"/>
          <w:sz w:val="28"/>
          <w:szCs w:val="28"/>
        </w:rPr>
      </w:pPr>
      <w:r w:rsidRPr="00F020B2">
        <w:rPr>
          <w:rFonts w:ascii="Times New Roman" w:hAnsi="Times New Roman" w:cs="Times New Roman"/>
          <w:sz w:val="28"/>
          <w:szCs w:val="28"/>
        </w:rPr>
        <w:t>Выявление и поощрение социально-активных предпринимателей муниципалитета.</w:t>
      </w:r>
    </w:p>
    <w:p w14:paraId="7F95A6FF" w14:textId="77777777" w:rsidR="000806F0" w:rsidRPr="00F020B2" w:rsidRDefault="000806F0" w:rsidP="000806F0">
      <w:pPr>
        <w:pStyle w:val="a4"/>
        <w:numPr>
          <w:ilvl w:val="2"/>
          <w:numId w:val="20"/>
        </w:numPr>
        <w:ind w:left="0" w:firstLine="720"/>
        <w:jc w:val="both"/>
        <w:rPr>
          <w:rFonts w:ascii="Times New Roman" w:hAnsi="Times New Roman" w:cs="Times New Roman"/>
          <w:sz w:val="28"/>
          <w:szCs w:val="28"/>
        </w:rPr>
      </w:pPr>
      <w:r w:rsidRPr="00F020B2">
        <w:rPr>
          <w:rFonts w:ascii="Times New Roman" w:hAnsi="Times New Roman" w:cs="Times New Roman"/>
          <w:sz w:val="28"/>
          <w:szCs w:val="28"/>
        </w:rPr>
        <w:t>Рост предпринимательской активности на территориях расположения АЭС.</w:t>
      </w:r>
    </w:p>
    <w:p w14:paraId="2B347E8C" w14:textId="77777777" w:rsidR="000806F0" w:rsidRPr="00F020B2" w:rsidRDefault="000806F0" w:rsidP="000806F0">
      <w:pPr>
        <w:jc w:val="both"/>
        <w:rPr>
          <w:rFonts w:ascii="Times New Roman" w:hAnsi="Times New Roman" w:cs="Times New Roman"/>
          <w:sz w:val="28"/>
          <w:szCs w:val="28"/>
        </w:rPr>
      </w:pPr>
    </w:p>
    <w:p w14:paraId="17E788B8" w14:textId="77777777" w:rsidR="000806F0" w:rsidRPr="00F020B2" w:rsidRDefault="000806F0" w:rsidP="000806F0">
      <w:pPr>
        <w:pStyle w:val="a4"/>
        <w:numPr>
          <w:ilvl w:val="0"/>
          <w:numId w:val="20"/>
        </w:numPr>
        <w:jc w:val="center"/>
        <w:rPr>
          <w:rFonts w:ascii="Times New Roman" w:hAnsi="Times New Roman" w:cs="Times New Roman"/>
          <w:b/>
          <w:bCs/>
          <w:sz w:val="28"/>
          <w:szCs w:val="28"/>
        </w:rPr>
      </w:pPr>
      <w:r w:rsidRPr="00F020B2">
        <w:rPr>
          <w:rFonts w:ascii="Times New Roman" w:hAnsi="Times New Roman" w:cs="Times New Roman"/>
          <w:b/>
          <w:bCs/>
          <w:sz w:val="28"/>
          <w:szCs w:val="28"/>
        </w:rPr>
        <w:t xml:space="preserve">Основные направления </w:t>
      </w:r>
      <w:r>
        <w:rPr>
          <w:rFonts w:ascii="Times New Roman" w:hAnsi="Times New Roman" w:cs="Times New Roman"/>
          <w:b/>
          <w:bCs/>
          <w:sz w:val="28"/>
          <w:szCs w:val="28"/>
        </w:rPr>
        <w:t>конкурса</w:t>
      </w:r>
    </w:p>
    <w:p w14:paraId="2874B5BD" w14:textId="77777777" w:rsidR="000806F0" w:rsidRPr="00F020B2" w:rsidRDefault="000806F0" w:rsidP="000806F0">
      <w:pPr>
        <w:jc w:val="both"/>
        <w:rPr>
          <w:rFonts w:ascii="Times New Roman" w:hAnsi="Times New Roman" w:cs="Times New Roman"/>
          <w:sz w:val="28"/>
          <w:szCs w:val="28"/>
        </w:rPr>
      </w:pPr>
    </w:p>
    <w:p w14:paraId="206CE4A9" w14:textId="77777777" w:rsidR="000806F0" w:rsidRPr="00F020B2" w:rsidRDefault="000806F0" w:rsidP="000806F0">
      <w:pPr>
        <w:pStyle w:val="a4"/>
        <w:numPr>
          <w:ilvl w:val="1"/>
          <w:numId w:val="20"/>
        </w:numPr>
        <w:ind w:left="0" w:firstLine="709"/>
        <w:jc w:val="both"/>
        <w:rPr>
          <w:rFonts w:ascii="Times New Roman" w:hAnsi="Times New Roman" w:cs="Times New Roman"/>
          <w:sz w:val="28"/>
          <w:szCs w:val="28"/>
        </w:rPr>
      </w:pPr>
      <w:r w:rsidRPr="00F020B2">
        <w:rPr>
          <w:rFonts w:ascii="Times New Roman" w:hAnsi="Times New Roman" w:cs="Times New Roman"/>
          <w:sz w:val="28"/>
          <w:szCs w:val="28"/>
        </w:rPr>
        <w:t xml:space="preserve">Конкурс реализуется в </w:t>
      </w:r>
      <w:r>
        <w:rPr>
          <w:rFonts w:ascii="Times New Roman" w:hAnsi="Times New Roman" w:cs="Times New Roman"/>
          <w:sz w:val="28"/>
          <w:szCs w:val="28"/>
        </w:rPr>
        <w:t>4</w:t>
      </w:r>
      <w:r w:rsidRPr="00F020B2">
        <w:rPr>
          <w:rFonts w:ascii="Times New Roman" w:hAnsi="Times New Roman" w:cs="Times New Roman"/>
          <w:sz w:val="28"/>
          <w:szCs w:val="28"/>
        </w:rPr>
        <w:t xml:space="preserve"> этапа.</w:t>
      </w:r>
    </w:p>
    <w:p w14:paraId="0C8CE870" w14:textId="77777777" w:rsidR="000806F0" w:rsidRDefault="000806F0" w:rsidP="000806F0">
      <w:pPr>
        <w:pStyle w:val="a4"/>
        <w:numPr>
          <w:ilvl w:val="2"/>
          <w:numId w:val="20"/>
        </w:numPr>
        <w:ind w:left="0" w:firstLine="720"/>
        <w:jc w:val="both"/>
        <w:rPr>
          <w:rFonts w:ascii="Times New Roman" w:hAnsi="Times New Roman" w:cs="Times New Roman"/>
          <w:sz w:val="28"/>
          <w:szCs w:val="28"/>
        </w:rPr>
      </w:pPr>
      <w:r w:rsidRPr="00F020B2">
        <w:rPr>
          <w:rFonts w:ascii="Times New Roman" w:hAnsi="Times New Roman" w:cs="Times New Roman"/>
          <w:sz w:val="28"/>
          <w:szCs w:val="28"/>
        </w:rPr>
        <w:t xml:space="preserve">Первый этап предусматривает одно событие: </w:t>
      </w:r>
      <w:r>
        <w:rPr>
          <w:rFonts w:ascii="Times New Roman" w:hAnsi="Times New Roman" w:cs="Times New Roman"/>
          <w:sz w:val="28"/>
          <w:szCs w:val="28"/>
        </w:rPr>
        <w:t>к</w:t>
      </w:r>
      <w:r w:rsidRPr="00F020B2">
        <w:rPr>
          <w:rFonts w:ascii="Times New Roman" w:hAnsi="Times New Roman" w:cs="Times New Roman"/>
          <w:sz w:val="28"/>
          <w:szCs w:val="28"/>
        </w:rPr>
        <w:t xml:space="preserve">омитет, сформированный из представителей муниципального образования, производит отбор инвестиционных планов от предпринимателей из малого и среднего сегмента бизнеса на основании </w:t>
      </w:r>
      <w:r w:rsidRPr="00F020B2">
        <w:rPr>
          <w:rFonts w:ascii="Times New Roman" w:hAnsi="Times New Roman" w:cs="Times New Roman"/>
          <w:sz w:val="28"/>
          <w:szCs w:val="28"/>
        </w:rPr>
        <w:lastRenderedPageBreak/>
        <w:t>соответствия стратегическим целям муниципального образования и направляет их на почту</w:t>
      </w:r>
      <w:r>
        <w:rPr>
          <w:rFonts w:ascii="Times New Roman" w:hAnsi="Times New Roman" w:cs="Times New Roman"/>
          <w:sz w:val="28"/>
          <w:szCs w:val="28"/>
        </w:rPr>
        <w:t xml:space="preserve"> </w:t>
      </w:r>
      <w:hyperlink r:id="rId12" w:history="1">
        <w:r w:rsidRPr="00F020B2">
          <w:rPr>
            <w:rStyle w:val="a8"/>
            <w:rFonts w:ascii="Times New Roman" w:hAnsi="Times New Roman" w:cs="Times New Roman"/>
            <w:sz w:val="28"/>
            <w:szCs w:val="28"/>
            <w:lang w:val="en-US"/>
          </w:rPr>
          <w:t>polyak</w:t>
        </w:r>
        <w:r w:rsidRPr="00F020B2">
          <w:rPr>
            <w:rStyle w:val="a8"/>
            <w:rFonts w:ascii="Times New Roman" w:hAnsi="Times New Roman" w:cs="Times New Roman"/>
            <w:sz w:val="28"/>
            <w:szCs w:val="28"/>
          </w:rPr>
          <w:t>-</w:t>
        </w:r>
        <w:r w:rsidRPr="00F020B2">
          <w:rPr>
            <w:rStyle w:val="a8"/>
            <w:rFonts w:ascii="Times New Roman" w:hAnsi="Times New Roman" w:cs="Times New Roman"/>
            <w:sz w:val="28"/>
            <w:szCs w:val="28"/>
            <w:lang w:val="en-US"/>
          </w:rPr>
          <w:t>ae</w:t>
        </w:r>
        <w:r w:rsidRPr="00F020B2">
          <w:rPr>
            <w:rStyle w:val="a8"/>
            <w:rFonts w:ascii="Times New Roman" w:hAnsi="Times New Roman" w:cs="Times New Roman"/>
            <w:sz w:val="28"/>
            <w:szCs w:val="28"/>
          </w:rPr>
          <w:t>@rosenergoatom.ru</w:t>
        </w:r>
      </w:hyperlink>
      <w:r w:rsidRPr="00F020B2">
        <w:rPr>
          <w:rFonts w:ascii="Times New Roman" w:hAnsi="Times New Roman" w:cs="Times New Roman"/>
          <w:sz w:val="28"/>
          <w:szCs w:val="28"/>
        </w:rPr>
        <w:t xml:space="preserve">. </w:t>
      </w:r>
    </w:p>
    <w:p w14:paraId="14BDB747" w14:textId="77777777" w:rsidR="000806F0" w:rsidRPr="00F020B2" w:rsidRDefault="000806F0" w:rsidP="000806F0">
      <w:pPr>
        <w:pStyle w:val="a4"/>
        <w:ind w:left="0" w:firstLine="720"/>
        <w:jc w:val="both"/>
        <w:rPr>
          <w:rFonts w:ascii="Times New Roman" w:hAnsi="Times New Roman" w:cs="Times New Roman"/>
          <w:sz w:val="28"/>
          <w:szCs w:val="28"/>
        </w:rPr>
      </w:pPr>
      <w:r w:rsidRPr="00F020B2">
        <w:rPr>
          <w:rFonts w:ascii="Times New Roman" w:hAnsi="Times New Roman" w:cs="Times New Roman"/>
          <w:sz w:val="28"/>
          <w:szCs w:val="28"/>
        </w:rPr>
        <w:t xml:space="preserve">Инвестиционные планы, присылаемые в качестве материалов </w:t>
      </w:r>
      <w:r>
        <w:rPr>
          <w:rFonts w:ascii="Times New Roman" w:hAnsi="Times New Roman" w:cs="Times New Roman"/>
          <w:sz w:val="28"/>
          <w:szCs w:val="28"/>
        </w:rPr>
        <w:t>для участия в К</w:t>
      </w:r>
      <w:r w:rsidRPr="00F020B2">
        <w:rPr>
          <w:rFonts w:ascii="Times New Roman" w:hAnsi="Times New Roman" w:cs="Times New Roman"/>
          <w:sz w:val="28"/>
          <w:szCs w:val="28"/>
        </w:rPr>
        <w:t>онкурсе должны соответствовать следующей структуре:</w:t>
      </w:r>
    </w:p>
    <w:p w14:paraId="4D2CE72C" w14:textId="77777777" w:rsidR="000806F0" w:rsidRPr="00F020B2" w:rsidRDefault="000806F0" w:rsidP="000806F0">
      <w:pPr>
        <w:numPr>
          <w:ilvl w:val="0"/>
          <w:numId w:val="28"/>
        </w:numPr>
        <w:shd w:val="clear" w:color="auto" w:fill="FFFFFF"/>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F020B2">
        <w:rPr>
          <w:rFonts w:ascii="Times New Roman" w:eastAsia="Times New Roman" w:hAnsi="Times New Roman" w:cs="Times New Roman"/>
          <w:sz w:val="28"/>
          <w:szCs w:val="28"/>
          <w:lang w:eastAsia="ru-RU"/>
        </w:rPr>
        <w:t>водная часть</w:t>
      </w:r>
      <w:r>
        <w:rPr>
          <w:rFonts w:ascii="Times New Roman" w:eastAsia="Times New Roman" w:hAnsi="Times New Roman" w:cs="Times New Roman"/>
          <w:sz w:val="28"/>
          <w:szCs w:val="28"/>
          <w:lang w:eastAsia="ru-RU"/>
        </w:rPr>
        <w:t>;</w:t>
      </w:r>
    </w:p>
    <w:p w14:paraId="4EAD6EA8" w14:textId="77777777" w:rsidR="000806F0" w:rsidRPr="00F020B2" w:rsidRDefault="000806F0" w:rsidP="000806F0">
      <w:pPr>
        <w:numPr>
          <w:ilvl w:val="0"/>
          <w:numId w:val="28"/>
        </w:numPr>
        <w:shd w:val="clear" w:color="auto" w:fill="FFFFFF"/>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F020B2">
        <w:rPr>
          <w:rFonts w:ascii="Times New Roman" w:eastAsia="Times New Roman" w:hAnsi="Times New Roman" w:cs="Times New Roman"/>
          <w:sz w:val="28"/>
          <w:szCs w:val="28"/>
          <w:lang w:eastAsia="ru-RU"/>
        </w:rPr>
        <w:t>аркетинговый план</w:t>
      </w:r>
      <w:r>
        <w:rPr>
          <w:rFonts w:ascii="Times New Roman" w:eastAsia="Times New Roman" w:hAnsi="Times New Roman" w:cs="Times New Roman"/>
          <w:sz w:val="28"/>
          <w:szCs w:val="28"/>
          <w:lang w:eastAsia="ru-RU"/>
        </w:rPr>
        <w:t>;</w:t>
      </w:r>
    </w:p>
    <w:p w14:paraId="6E7AFD8B" w14:textId="77777777" w:rsidR="000806F0" w:rsidRPr="00F020B2" w:rsidRDefault="000806F0" w:rsidP="000806F0">
      <w:pPr>
        <w:numPr>
          <w:ilvl w:val="0"/>
          <w:numId w:val="28"/>
        </w:numPr>
        <w:shd w:val="clear" w:color="auto" w:fill="FFFFFF"/>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020B2">
        <w:rPr>
          <w:rFonts w:ascii="Times New Roman" w:eastAsia="Times New Roman" w:hAnsi="Times New Roman" w:cs="Times New Roman"/>
          <w:sz w:val="28"/>
          <w:szCs w:val="28"/>
          <w:lang w:eastAsia="ru-RU"/>
        </w:rPr>
        <w:t>роизводственный план</w:t>
      </w:r>
      <w:r>
        <w:rPr>
          <w:rFonts w:ascii="Times New Roman" w:eastAsia="Times New Roman" w:hAnsi="Times New Roman" w:cs="Times New Roman"/>
          <w:sz w:val="28"/>
          <w:szCs w:val="28"/>
          <w:lang w:eastAsia="ru-RU"/>
        </w:rPr>
        <w:t>;</w:t>
      </w:r>
    </w:p>
    <w:p w14:paraId="7F5DA784" w14:textId="77777777" w:rsidR="000806F0" w:rsidRPr="00F020B2" w:rsidRDefault="000806F0" w:rsidP="000806F0">
      <w:pPr>
        <w:numPr>
          <w:ilvl w:val="0"/>
          <w:numId w:val="28"/>
        </w:numPr>
        <w:shd w:val="clear" w:color="auto" w:fill="FFFFFF"/>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w:t>
      </w:r>
      <w:r w:rsidRPr="00F020B2">
        <w:rPr>
          <w:rFonts w:ascii="Times New Roman" w:eastAsia="Times New Roman" w:hAnsi="Times New Roman" w:cs="Times New Roman"/>
          <w:sz w:val="28"/>
          <w:szCs w:val="28"/>
          <w:lang w:eastAsia="ru-RU"/>
        </w:rPr>
        <w:t xml:space="preserve"> процесса реализации проекта</w:t>
      </w:r>
      <w:r>
        <w:rPr>
          <w:rFonts w:ascii="Times New Roman" w:eastAsia="Times New Roman" w:hAnsi="Times New Roman" w:cs="Times New Roman"/>
          <w:sz w:val="28"/>
          <w:szCs w:val="28"/>
          <w:lang w:eastAsia="ru-RU"/>
        </w:rPr>
        <w:t>;</w:t>
      </w:r>
    </w:p>
    <w:p w14:paraId="46F0740E" w14:textId="77777777" w:rsidR="000806F0" w:rsidRPr="00F020B2" w:rsidRDefault="000806F0" w:rsidP="000806F0">
      <w:pPr>
        <w:numPr>
          <w:ilvl w:val="0"/>
          <w:numId w:val="28"/>
        </w:numPr>
        <w:shd w:val="clear" w:color="auto" w:fill="FFFFFF"/>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F020B2">
        <w:rPr>
          <w:rFonts w:ascii="Times New Roman" w:eastAsia="Times New Roman" w:hAnsi="Times New Roman" w:cs="Times New Roman"/>
          <w:sz w:val="28"/>
          <w:szCs w:val="28"/>
          <w:lang w:eastAsia="ru-RU"/>
        </w:rPr>
        <w:t>инансовый план.</w:t>
      </w:r>
    </w:p>
    <w:p w14:paraId="11A115BB" w14:textId="77777777" w:rsidR="000806F0" w:rsidRPr="00F020B2" w:rsidRDefault="000806F0" w:rsidP="000806F0">
      <w:pPr>
        <w:shd w:val="clear" w:color="auto" w:fill="FFFFFF"/>
        <w:ind w:firstLine="709"/>
        <w:jc w:val="both"/>
        <w:textAlignment w:val="baseline"/>
        <w:rPr>
          <w:rFonts w:ascii="Times New Roman" w:eastAsia="Times New Roman" w:hAnsi="Times New Roman" w:cs="Times New Roman"/>
          <w:sz w:val="28"/>
          <w:szCs w:val="28"/>
          <w:lang w:eastAsia="ru-RU"/>
        </w:rPr>
      </w:pPr>
      <w:r w:rsidRPr="00F020B2">
        <w:rPr>
          <w:rFonts w:ascii="Times New Roman" w:eastAsia="Times New Roman" w:hAnsi="Times New Roman" w:cs="Times New Roman"/>
          <w:sz w:val="28"/>
          <w:szCs w:val="28"/>
          <w:lang w:eastAsia="ru-RU"/>
        </w:rPr>
        <w:t xml:space="preserve">Подробное описание структуры изложено в Приложении №1 к настоящему положению. </w:t>
      </w:r>
    </w:p>
    <w:p w14:paraId="6BCB55D6" w14:textId="77777777" w:rsidR="000806F0" w:rsidRPr="00F020B2" w:rsidRDefault="000806F0" w:rsidP="000806F0">
      <w:pPr>
        <w:ind w:firstLine="709"/>
        <w:jc w:val="both"/>
        <w:rPr>
          <w:rFonts w:ascii="Times New Roman" w:hAnsi="Times New Roman" w:cs="Times New Roman"/>
          <w:sz w:val="28"/>
          <w:szCs w:val="28"/>
        </w:rPr>
      </w:pPr>
      <w:r w:rsidRPr="00F020B2">
        <w:rPr>
          <w:rFonts w:ascii="Times New Roman" w:hAnsi="Times New Roman" w:cs="Times New Roman"/>
          <w:sz w:val="28"/>
          <w:szCs w:val="28"/>
        </w:rPr>
        <w:t xml:space="preserve"> </w:t>
      </w:r>
      <w:r w:rsidRPr="00E71FA6">
        <w:rPr>
          <w:rFonts w:ascii="Times New Roman" w:hAnsi="Times New Roman" w:cs="Times New Roman"/>
          <w:bCs/>
          <w:sz w:val="28"/>
          <w:szCs w:val="28"/>
        </w:rPr>
        <w:t>Условия участия в Конкурсе:</w:t>
      </w:r>
      <w:r w:rsidRPr="00F020B2">
        <w:rPr>
          <w:rFonts w:ascii="Times New Roman" w:hAnsi="Times New Roman" w:cs="Times New Roman"/>
          <w:b/>
          <w:bCs/>
          <w:sz w:val="28"/>
          <w:szCs w:val="28"/>
        </w:rPr>
        <w:t xml:space="preserve"> </w:t>
      </w:r>
      <w:r w:rsidRPr="00F020B2">
        <w:rPr>
          <w:rFonts w:ascii="Times New Roman" w:hAnsi="Times New Roman" w:cs="Times New Roman"/>
          <w:sz w:val="28"/>
          <w:szCs w:val="28"/>
        </w:rPr>
        <w:t>предприниматель должен относиться к субъектам малого или среднего предпринимательства, включая и</w:t>
      </w:r>
      <w:r>
        <w:rPr>
          <w:rFonts w:ascii="Times New Roman" w:hAnsi="Times New Roman" w:cs="Times New Roman"/>
          <w:sz w:val="28"/>
          <w:szCs w:val="28"/>
        </w:rPr>
        <w:t xml:space="preserve">ндивидуальных предпринимателей. </w:t>
      </w:r>
      <w:r w:rsidRPr="00F020B2">
        <w:rPr>
          <w:rFonts w:ascii="Times New Roman" w:hAnsi="Times New Roman" w:cs="Times New Roman"/>
          <w:sz w:val="28"/>
          <w:szCs w:val="28"/>
        </w:rPr>
        <w:t xml:space="preserve">Организации не должны быть включены в реестр недобросовестных поставщиков, не должны иметь открытых судебных делопроизводств о взыскании налоговых задолженностей, а также, делопроизводств о взыскании долгов по начислению заработной платы сотрудникам предприятия.  </w:t>
      </w:r>
    </w:p>
    <w:p w14:paraId="72A8E7B4" w14:textId="77777777" w:rsidR="000806F0" w:rsidRPr="00E71FA6" w:rsidRDefault="000806F0" w:rsidP="000806F0">
      <w:pPr>
        <w:pStyle w:val="a4"/>
        <w:numPr>
          <w:ilvl w:val="2"/>
          <w:numId w:val="20"/>
        </w:numPr>
        <w:ind w:left="0" w:firstLine="709"/>
        <w:jc w:val="both"/>
        <w:rPr>
          <w:rFonts w:ascii="Times New Roman" w:hAnsi="Times New Roman" w:cs="Times New Roman"/>
          <w:sz w:val="28"/>
          <w:szCs w:val="28"/>
        </w:rPr>
      </w:pPr>
      <w:r w:rsidRPr="00E71FA6">
        <w:rPr>
          <w:rFonts w:ascii="Times New Roman" w:hAnsi="Times New Roman" w:cs="Times New Roman"/>
          <w:sz w:val="28"/>
          <w:szCs w:val="28"/>
        </w:rPr>
        <w:t xml:space="preserve">Второй этап предусматривает одно событие: </w:t>
      </w:r>
      <w:r>
        <w:rPr>
          <w:rFonts w:ascii="Times New Roman" w:hAnsi="Times New Roman" w:cs="Times New Roman"/>
          <w:sz w:val="28"/>
          <w:szCs w:val="28"/>
        </w:rPr>
        <w:t>о</w:t>
      </w:r>
      <w:r w:rsidRPr="00E71FA6">
        <w:rPr>
          <w:rFonts w:ascii="Times New Roman" w:hAnsi="Times New Roman" w:cs="Times New Roman"/>
          <w:sz w:val="28"/>
          <w:szCs w:val="28"/>
        </w:rPr>
        <w:t>ценка инвестиционных планов присланными предпринимателями, и выявление наилучших показателей и расчетов согласно следующим критериям:</w:t>
      </w:r>
    </w:p>
    <w:p w14:paraId="54CDD30F" w14:textId="77777777" w:rsidR="000806F0" w:rsidRPr="00F020B2" w:rsidRDefault="000806F0" w:rsidP="000806F0">
      <w:pPr>
        <w:pStyle w:val="a4"/>
        <w:ind w:left="0" w:firstLine="709"/>
        <w:jc w:val="both"/>
        <w:rPr>
          <w:rFonts w:ascii="Times New Roman" w:hAnsi="Times New Roman" w:cs="Times New Roman"/>
          <w:sz w:val="28"/>
          <w:szCs w:val="28"/>
        </w:rPr>
      </w:pPr>
      <w:r w:rsidRPr="00F020B2">
        <w:rPr>
          <w:rFonts w:ascii="Times New Roman" w:hAnsi="Times New Roman" w:cs="Times New Roman"/>
          <w:sz w:val="28"/>
          <w:szCs w:val="28"/>
        </w:rPr>
        <w:t>– качество разработки инвестиционного плана и его реализуемость;</w:t>
      </w:r>
    </w:p>
    <w:p w14:paraId="7726CB3A" w14:textId="77777777" w:rsidR="000806F0" w:rsidRPr="00F020B2" w:rsidRDefault="000806F0" w:rsidP="000806F0">
      <w:pPr>
        <w:pStyle w:val="a4"/>
        <w:ind w:left="0" w:firstLine="709"/>
        <w:jc w:val="both"/>
        <w:rPr>
          <w:rFonts w:ascii="Times New Roman" w:hAnsi="Times New Roman" w:cs="Times New Roman"/>
          <w:sz w:val="28"/>
          <w:szCs w:val="28"/>
        </w:rPr>
      </w:pPr>
      <w:r w:rsidRPr="00F020B2">
        <w:rPr>
          <w:rFonts w:ascii="Times New Roman" w:hAnsi="Times New Roman" w:cs="Times New Roman"/>
          <w:sz w:val="28"/>
          <w:szCs w:val="28"/>
        </w:rPr>
        <w:t>– актуальность для решения текущих городских задач;</w:t>
      </w:r>
    </w:p>
    <w:p w14:paraId="264F55AD" w14:textId="77777777" w:rsidR="000806F0" w:rsidRPr="00F020B2" w:rsidRDefault="000806F0" w:rsidP="000806F0">
      <w:pPr>
        <w:pStyle w:val="a4"/>
        <w:ind w:left="0" w:firstLine="709"/>
        <w:jc w:val="both"/>
        <w:rPr>
          <w:rFonts w:ascii="Times New Roman" w:hAnsi="Times New Roman" w:cs="Times New Roman"/>
          <w:sz w:val="28"/>
          <w:szCs w:val="28"/>
        </w:rPr>
      </w:pPr>
      <w:r w:rsidRPr="00F020B2">
        <w:rPr>
          <w:rFonts w:ascii="Times New Roman" w:hAnsi="Times New Roman" w:cs="Times New Roman"/>
          <w:sz w:val="28"/>
          <w:szCs w:val="28"/>
        </w:rPr>
        <w:t>– количество новых рабочих мест;</w:t>
      </w:r>
    </w:p>
    <w:p w14:paraId="4C968D03" w14:textId="77777777" w:rsidR="000806F0" w:rsidRPr="00F020B2" w:rsidRDefault="000806F0" w:rsidP="000806F0">
      <w:pPr>
        <w:pStyle w:val="a4"/>
        <w:ind w:left="0" w:firstLine="709"/>
        <w:jc w:val="both"/>
        <w:rPr>
          <w:rFonts w:ascii="Times New Roman" w:hAnsi="Times New Roman" w:cs="Times New Roman"/>
          <w:sz w:val="28"/>
          <w:szCs w:val="28"/>
        </w:rPr>
      </w:pPr>
      <w:r w:rsidRPr="00F020B2">
        <w:rPr>
          <w:rFonts w:ascii="Times New Roman" w:hAnsi="Times New Roman" w:cs="Times New Roman"/>
          <w:sz w:val="28"/>
          <w:szCs w:val="28"/>
        </w:rPr>
        <w:t>– прирост заработной платы сотрудников;</w:t>
      </w:r>
    </w:p>
    <w:p w14:paraId="46AC8AA6" w14:textId="77777777" w:rsidR="000806F0" w:rsidRPr="00F020B2" w:rsidRDefault="000806F0" w:rsidP="000806F0">
      <w:pPr>
        <w:pStyle w:val="a4"/>
        <w:ind w:left="0" w:firstLine="709"/>
        <w:jc w:val="both"/>
        <w:rPr>
          <w:rFonts w:ascii="Times New Roman" w:hAnsi="Times New Roman" w:cs="Times New Roman"/>
          <w:sz w:val="28"/>
          <w:szCs w:val="28"/>
        </w:rPr>
      </w:pPr>
      <w:r w:rsidRPr="00F020B2">
        <w:rPr>
          <w:rFonts w:ascii="Times New Roman" w:hAnsi="Times New Roman" w:cs="Times New Roman"/>
          <w:sz w:val="28"/>
          <w:szCs w:val="28"/>
        </w:rPr>
        <w:t>– актуальность для населения;</w:t>
      </w:r>
    </w:p>
    <w:p w14:paraId="644FE4FC" w14:textId="77777777" w:rsidR="000806F0" w:rsidRPr="00F020B2" w:rsidRDefault="000806F0" w:rsidP="000806F0">
      <w:pPr>
        <w:pStyle w:val="a4"/>
        <w:ind w:left="0" w:firstLine="709"/>
        <w:jc w:val="both"/>
        <w:rPr>
          <w:rFonts w:ascii="Times New Roman" w:hAnsi="Times New Roman" w:cs="Times New Roman"/>
          <w:sz w:val="28"/>
          <w:szCs w:val="28"/>
        </w:rPr>
      </w:pPr>
      <w:r w:rsidRPr="00F020B2">
        <w:rPr>
          <w:rFonts w:ascii="Times New Roman" w:hAnsi="Times New Roman" w:cs="Times New Roman"/>
          <w:sz w:val="28"/>
          <w:szCs w:val="28"/>
        </w:rPr>
        <w:t>– сроки и масштаб реализации;</w:t>
      </w:r>
    </w:p>
    <w:p w14:paraId="681079DA" w14:textId="77777777" w:rsidR="000806F0" w:rsidRDefault="000806F0" w:rsidP="000806F0">
      <w:pPr>
        <w:pStyle w:val="a4"/>
        <w:ind w:left="0" w:firstLine="709"/>
        <w:jc w:val="both"/>
        <w:rPr>
          <w:rFonts w:ascii="Times New Roman" w:hAnsi="Times New Roman" w:cs="Times New Roman"/>
          <w:sz w:val="28"/>
          <w:szCs w:val="28"/>
        </w:rPr>
      </w:pPr>
      <w:r w:rsidRPr="00F020B2">
        <w:rPr>
          <w:rFonts w:ascii="Times New Roman" w:hAnsi="Times New Roman" w:cs="Times New Roman"/>
          <w:sz w:val="28"/>
          <w:szCs w:val="28"/>
        </w:rPr>
        <w:t>– наличие собственных ресурсов (материальных и нематериальных) или источников финансирования.</w:t>
      </w:r>
    </w:p>
    <w:p w14:paraId="5B1F8606" w14:textId="77777777" w:rsidR="000806F0" w:rsidRPr="00F020B2" w:rsidRDefault="000806F0" w:rsidP="000806F0">
      <w:pPr>
        <w:pStyle w:val="a4"/>
        <w:ind w:left="0" w:firstLine="709"/>
        <w:jc w:val="both"/>
        <w:rPr>
          <w:rFonts w:ascii="Times New Roman" w:hAnsi="Times New Roman" w:cs="Times New Roman"/>
          <w:sz w:val="28"/>
          <w:szCs w:val="28"/>
        </w:rPr>
      </w:pPr>
      <w:r>
        <w:rPr>
          <w:rFonts w:ascii="Times New Roman" w:hAnsi="Times New Roman" w:cs="Times New Roman"/>
          <w:sz w:val="28"/>
          <w:szCs w:val="28"/>
        </w:rPr>
        <w:t xml:space="preserve">3.1.3. Третий этап предусматривает </w:t>
      </w:r>
    </w:p>
    <w:p w14:paraId="6365683F" w14:textId="77777777" w:rsidR="000806F0" w:rsidRPr="00FD2AD7" w:rsidRDefault="000806F0" w:rsidP="000806F0">
      <w:pPr>
        <w:ind w:left="720"/>
        <w:jc w:val="both"/>
        <w:rPr>
          <w:rFonts w:ascii="Times New Roman" w:hAnsi="Times New Roman" w:cs="Times New Roman"/>
          <w:sz w:val="28"/>
          <w:szCs w:val="28"/>
        </w:rPr>
      </w:pPr>
      <w:r>
        <w:rPr>
          <w:rFonts w:ascii="Times New Roman" w:hAnsi="Times New Roman" w:cs="Times New Roman"/>
          <w:sz w:val="28"/>
          <w:szCs w:val="28"/>
        </w:rPr>
        <w:t>3.1.4.</w:t>
      </w:r>
      <w:r w:rsidRPr="00FD2AD7">
        <w:rPr>
          <w:rFonts w:ascii="Times New Roman" w:hAnsi="Times New Roman" w:cs="Times New Roman"/>
          <w:sz w:val="28"/>
          <w:szCs w:val="28"/>
        </w:rPr>
        <w:t>Четвертый этап предусматривает два события:</w:t>
      </w:r>
    </w:p>
    <w:p w14:paraId="445D3172" w14:textId="77777777" w:rsidR="000806F0" w:rsidRPr="00E71FA6" w:rsidRDefault="000806F0" w:rsidP="000806F0">
      <w:pPr>
        <w:pStyle w:val="a4"/>
        <w:numPr>
          <w:ilvl w:val="1"/>
          <w:numId w:val="29"/>
        </w:numPr>
        <w:jc w:val="both"/>
        <w:rPr>
          <w:rFonts w:ascii="Times New Roman" w:hAnsi="Times New Roman" w:cs="Times New Roman"/>
          <w:sz w:val="28"/>
          <w:szCs w:val="28"/>
        </w:rPr>
      </w:pPr>
      <w:r w:rsidRPr="00E71FA6">
        <w:rPr>
          <w:rFonts w:ascii="Times New Roman" w:hAnsi="Times New Roman" w:cs="Times New Roman"/>
          <w:bCs/>
          <w:sz w:val="28"/>
          <w:szCs w:val="28"/>
        </w:rPr>
        <w:t>Первое событие</w:t>
      </w:r>
      <w:r w:rsidRPr="00E71FA6">
        <w:rPr>
          <w:rFonts w:ascii="Times New Roman" w:hAnsi="Times New Roman" w:cs="Times New Roman"/>
          <w:b/>
          <w:bCs/>
          <w:sz w:val="28"/>
          <w:szCs w:val="28"/>
        </w:rPr>
        <w:t xml:space="preserve"> </w:t>
      </w:r>
      <w:r w:rsidRPr="00E71FA6">
        <w:rPr>
          <w:rFonts w:ascii="Times New Roman" w:hAnsi="Times New Roman" w:cs="Times New Roman"/>
          <w:sz w:val="28"/>
          <w:szCs w:val="28"/>
        </w:rPr>
        <w:t>– объявление победителей Конкурса.</w:t>
      </w:r>
    </w:p>
    <w:p w14:paraId="463EC638" w14:textId="77777777" w:rsidR="000806F0" w:rsidRPr="00E71FA6" w:rsidRDefault="000806F0" w:rsidP="000806F0">
      <w:pPr>
        <w:pStyle w:val="a4"/>
        <w:numPr>
          <w:ilvl w:val="1"/>
          <w:numId w:val="29"/>
        </w:numPr>
        <w:jc w:val="both"/>
        <w:rPr>
          <w:rFonts w:ascii="Times New Roman" w:hAnsi="Times New Roman" w:cs="Times New Roman"/>
          <w:sz w:val="28"/>
          <w:szCs w:val="28"/>
        </w:rPr>
      </w:pPr>
      <w:r w:rsidRPr="00E71FA6">
        <w:rPr>
          <w:rFonts w:ascii="Times New Roman" w:hAnsi="Times New Roman" w:cs="Times New Roman"/>
          <w:bCs/>
          <w:sz w:val="28"/>
          <w:szCs w:val="28"/>
        </w:rPr>
        <w:t>Второе событие</w:t>
      </w:r>
      <w:r w:rsidRPr="00E71FA6">
        <w:rPr>
          <w:rFonts w:ascii="Times New Roman" w:hAnsi="Times New Roman" w:cs="Times New Roman"/>
          <w:b/>
          <w:bCs/>
          <w:sz w:val="28"/>
          <w:szCs w:val="28"/>
        </w:rPr>
        <w:t xml:space="preserve"> </w:t>
      </w:r>
      <w:r w:rsidRPr="00E71FA6">
        <w:rPr>
          <w:rFonts w:ascii="Times New Roman" w:hAnsi="Times New Roman" w:cs="Times New Roman"/>
          <w:sz w:val="28"/>
          <w:szCs w:val="28"/>
        </w:rPr>
        <w:t>–</w:t>
      </w:r>
      <w:r w:rsidRPr="00E71FA6">
        <w:rPr>
          <w:rFonts w:ascii="Times New Roman" w:hAnsi="Times New Roman" w:cs="Times New Roman"/>
          <w:b/>
          <w:bCs/>
          <w:sz w:val="28"/>
          <w:szCs w:val="28"/>
        </w:rPr>
        <w:t xml:space="preserve"> </w:t>
      </w:r>
      <w:r w:rsidRPr="00E71FA6">
        <w:rPr>
          <w:rFonts w:ascii="Times New Roman" w:hAnsi="Times New Roman" w:cs="Times New Roman"/>
          <w:sz w:val="28"/>
          <w:szCs w:val="28"/>
        </w:rPr>
        <w:t>награждение победителей.</w:t>
      </w:r>
    </w:p>
    <w:p w14:paraId="71472A15" w14:textId="77777777" w:rsidR="000806F0" w:rsidRPr="00F020B2" w:rsidRDefault="000806F0" w:rsidP="000806F0">
      <w:pPr>
        <w:jc w:val="both"/>
        <w:rPr>
          <w:rFonts w:ascii="Times New Roman" w:hAnsi="Times New Roman" w:cs="Times New Roman"/>
          <w:sz w:val="28"/>
          <w:szCs w:val="28"/>
        </w:rPr>
      </w:pPr>
    </w:p>
    <w:p w14:paraId="52265C5E" w14:textId="77777777" w:rsidR="000806F0" w:rsidRPr="00F020B2" w:rsidRDefault="000806F0" w:rsidP="000806F0">
      <w:pPr>
        <w:pStyle w:val="a4"/>
        <w:numPr>
          <w:ilvl w:val="0"/>
          <w:numId w:val="20"/>
        </w:numPr>
        <w:jc w:val="center"/>
        <w:rPr>
          <w:rFonts w:ascii="Times New Roman" w:hAnsi="Times New Roman" w:cs="Times New Roman"/>
          <w:b/>
          <w:bCs/>
          <w:sz w:val="28"/>
          <w:szCs w:val="28"/>
        </w:rPr>
      </w:pPr>
      <w:r w:rsidRPr="00F020B2">
        <w:rPr>
          <w:rFonts w:ascii="Times New Roman" w:hAnsi="Times New Roman" w:cs="Times New Roman"/>
          <w:b/>
          <w:bCs/>
          <w:sz w:val="28"/>
          <w:szCs w:val="28"/>
        </w:rPr>
        <w:t>Участники</w:t>
      </w:r>
    </w:p>
    <w:p w14:paraId="24B25BFD" w14:textId="77777777" w:rsidR="000806F0" w:rsidRPr="00F020B2" w:rsidRDefault="000806F0" w:rsidP="000806F0">
      <w:pPr>
        <w:jc w:val="both"/>
        <w:rPr>
          <w:rFonts w:ascii="Times New Roman" w:hAnsi="Times New Roman" w:cs="Times New Roman"/>
          <w:b/>
          <w:bCs/>
          <w:sz w:val="28"/>
          <w:szCs w:val="28"/>
        </w:rPr>
      </w:pPr>
    </w:p>
    <w:p w14:paraId="697FCA94" w14:textId="77777777" w:rsidR="000806F0" w:rsidRPr="00F020B2" w:rsidRDefault="000806F0" w:rsidP="000806F0">
      <w:pPr>
        <w:ind w:firstLine="709"/>
        <w:jc w:val="both"/>
        <w:rPr>
          <w:rFonts w:ascii="Times New Roman" w:hAnsi="Times New Roman" w:cs="Times New Roman"/>
          <w:sz w:val="28"/>
          <w:szCs w:val="28"/>
        </w:rPr>
      </w:pPr>
      <w:r w:rsidRPr="004153BF">
        <w:rPr>
          <w:rFonts w:ascii="Times New Roman" w:hAnsi="Times New Roman" w:cs="Times New Roman"/>
          <w:sz w:val="28"/>
          <w:szCs w:val="28"/>
        </w:rPr>
        <w:t xml:space="preserve">4. Участниками Конкурса являются предприятия, зарегистрированные и ведущие деятельность на территории муниципальных образований: г. Балаково Саратовской области, </w:t>
      </w:r>
      <w:r>
        <w:rPr>
          <w:rFonts w:ascii="Times New Roman" w:hAnsi="Times New Roman" w:cs="Times New Roman"/>
          <w:sz w:val="28"/>
          <w:szCs w:val="28"/>
        </w:rPr>
        <w:t xml:space="preserve">муниципальное образование г. Билибино Чукотского автономного округа, </w:t>
      </w:r>
      <w:r w:rsidRPr="004153BF">
        <w:rPr>
          <w:rFonts w:ascii="Times New Roman" w:hAnsi="Times New Roman" w:cs="Times New Roman"/>
          <w:sz w:val="28"/>
          <w:szCs w:val="28"/>
        </w:rPr>
        <w:t xml:space="preserve">г. Волгодонск Ростовской области, г. Десногорск </w:t>
      </w:r>
      <w:r>
        <w:rPr>
          <w:rFonts w:ascii="Times New Roman" w:hAnsi="Times New Roman" w:cs="Times New Roman"/>
          <w:sz w:val="28"/>
          <w:szCs w:val="28"/>
        </w:rPr>
        <w:t>Смолен</w:t>
      </w:r>
      <w:r w:rsidRPr="004153BF">
        <w:rPr>
          <w:rFonts w:ascii="Times New Roman" w:hAnsi="Times New Roman" w:cs="Times New Roman"/>
          <w:sz w:val="28"/>
          <w:szCs w:val="28"/>
        </w:rPr>
        <w:t xml:space="preserve">ской области, городской округ Заречный Свердловской области, г. Курчатов Курской области, городской округ г. Нововоронеж Воронежской области, г. Обнинск Калужской области, городской округ г. Певек Чукотского автономного округа, городской округ г. Полярные Зори с подведомственной территорией Мурманской </w:t>
      </w:r>
      <w:r w:rsidRPr="004153BF">
        <w:rPr>
          <w:rFonts w:ascii="Times New Roman" w:hAnsi="Times New Roman" w:cs="Times New Roman"/>
          <w:sz w:val="28"/>
          <w:szCs w:val="28"/>
        </w:rPr>
        <w:lastRenderedPageBreak/>
        <w:t>области, Сосновоборский городской округ Ленинградской области, Удомельский городской округ Тверской области.</w:t>
      </w:r>
    </w:p>
    <w:p w14:paraId="668B8F84" w14:textId="77777777" w:rsidR="000806F0" w:rsidRDefault="000806F0" w:rsidP="000806F0">
      <w:pPr>
        <w:ind w:left="851" w:hanging="425"/>
        <w:jc w:val="both"/>
        <w:rPr>
          <w:rFonts w:ascii="Times New Roman" w:hAnsi="Times New Roman" w:cs="Times New Roman"/>
          <w:sz w:val="28"/>
          <w:szCs w:val="28"/>
        </w:rPr>
      </w:pPr>
    </w:p>
    <w:p w14:paraId="130DAF8B" w14:textId="77777777" w:rsidR="000806F0" w:rsidRPr="00F020B2" w:rsidRDefault="000806F0" w:rsidP="000806F0">
      <w:pPr>
        <w:pStyle w:val="a4"/>
        <w:numPr>
          <w:ilvl w:val="0"/>
          <w:numId w:val="21"/>
        </w:numPr>
        <w:jc w:val="center"/>
        <w:rPr>
          <w:rFonts w:ascii="Times New Roman" w:hAnsi="Times New Roman" w:cs="Times New Roman"/>
          <w:sz w:val="28"/>
          <w:szCs w:val="28"/>
        </w:rPr>
      </w:pPr>
      <w:r w:rsidRPr="00F020B2">
        <w:rPr>
          <w:rFonts w:ascii="Times New Roman" w:hAnsi="Times New Roman" w:cs="Times New Roman"/>
          <w:b/>
          <w:bCs/>
          <w:sz w:val="28"/>
          <w:szCs w:val="28"/>
        </w:rPr>
        <w:t>Жюри и конкурсные комитеты</w:t>
      </w:r>
    </w:p>
    <w:p w14:paraId="0F143340" w14:textId="77777777" w:rsidR="000806F0" w:rsidRPr="00F020B2" w:rsidRDefault="000806F0" w:rsidP="000806F0">
      <w:pPr>
        <w:pStyle w:val="a4"/>
        <w:jc w:val="both"/>
        <w:rPr>
          <w:rFonts w:ascii="Times New Roman" w:hAnsi="Times New Roman" w:cs="Times New Roman"/>
          <w:sz w:val="28"/>
          <w:szCs w:val="28"/>
        </w:rPr>
      </w:pPr>
    </w:p>
    <w:p w14:paraId="14FEEA3B" w14:textId="77777777" w:rsidR="000806F0" w:rsidRPr="00F020B2" w:rsidRDefault="000806F0" w:rsidP="000806F0">
      <w:pPr>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F020B2">
        <w:rPr>
          <w:rFonts w:ascii="Times New Roman" w:hAnsi="Times New Roman" w:cs="Times New Roman"/>
          <w:sz w:val="28"/>
          <w:szCs w:val="28"/>
        </w:rPr>
        <w:t xml:space="preserve">Председатель Жюри: Ткебучава Джумбери Леонтович – </w:t>
      </w:r>
      <w:r>
        <w:rPr>
          <w:rFonts w:ascii="Times New Roman" w:hAnsi="Times New Roman" w:cs="Times New Roman"/>
          <w:sz w:val="28"/>
          <w:szCs w:val="28"/>
        </w:rPr>
        <w:t>п</w:t>
      </w:r>
      <w:r w:rsidRPr="00F020B2">
        <w:rPr>
          <w:rFonts w:ascii="Times New Roman" w:hAnsi="Times New Roman" w:cs="Times New Roman"/>
          <w:sz w:val="28"/>
          <w:szCs w:val="28"/>
        </w:rPr>
        <w:t xml:space="preserve">ервый заместитель Генерального директора по корпоративным функциям АО «Концерн Росэнергоатом». </w:t>
      </w:r>
    </w:p>
    <w:p w14:paraId="126C93F5" w14:textId="77777777" w:rsidR="000806F0" w:rsidRPr="00F020B2" w:rsidRDefault="000806F0" w:rsidP="000806F0">
      <w:pPr>
        <w:ind w:firstLine="709"/>
        <w:jc w:val="both"/>
        <w:rPr>
          <w:rFonts w:ascii="Times New Roman" w:hAnsi="Times New Roman" w:cs="Times New Roman"/>
          <w:sz w:val="28"/>
          <w:szCs w:val="28"/>
        </w:rPr>
      </w:pPr>
      <w:r w:rsidRPr="00F020B2">
        <w:rPr>
          <w:rFonts w:ascii="Times New Roman" w:hAnsi="Times New Roman" w:cs="Times New Roman"/>
          <w:sz w:val="28"/>
          <w:szCs w:val="28"/>
        </w:rPr>
        <w:t>Функции председателя Жюри: руководит работой Жюри, контролирует выполнение решений Жюри, подписывает протоколы заседаний Жюри.</w:t>
      </w:r>
    </w:p>
    <w:p w14:paraId="6CE92630" w14:textId="5B20651B" w:rsidR="000806F0" w:rsidRPr="00F020B2" w:rsidRDefault="000806F0" w:rsidP="000806F0">
      <w:pPr>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Pr="00F020B2">
        <w:rPr>
          <w:rFonts w:ascii="Times New Roman" w:hAnsi="Times New Roman" w:cs="Times New Roman"/>
          <w:sz w:val="28"/>
          <w:szCs w:val="28"/>
        </w:rPr>
        <w:t>Функции членов Жюри: ведут работу в рамках Ко</w:t>
      </w:r>
      <w:r>
        <w:rPr>
          <w:rFonts w:ascii="Times New Roman" w:hAnsi="Times New Roman" w:cs="Times New Roman"/>
          <w:sz w:val="28"/>
          <w:szCs w:val="28"/>
        </w:rPr>
        <w:t xml:space="preserve">нкурса, </w:t>
      </w:r>
      <w:r w:rsidRPr="00F020B2">
        <w:rPr>
          <w:rFonts w:ascii="Times New Roman" w:hAnsi="Times New Roman" w:cs="Times New Roman"/>
          <w:sz w:val="28"/>
          <w:szCs w:val="28"/>
        </w:rPr>
        <w:t>выявляют победителей Конкурса.</w:t>
      </w:r>
    </w:p>
    <w:p w14:paraId="476AE4AA" w14:textId="77777777" w:rsidR="000806F0" w:rsidRPr="00F020B2" w:rsidRDefault="000806F0" w:rsidP="000806F0">
      <w:pPr>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Pr="00F020B2">
        <w:rPr>
          <w:rFonts w:ascii="Times New Roman" w:hAnsi="Times New Roman" w:cs="Times New Roman"/>
          <w:sz w:val="28"/>
          <w:szCs w:val="28"/>
        </w:rPr>
        <w:t xml:space="preserve">В целях исполнения Первого этапа Конкурса на территориях проведения Конкурса формируются конкурсные комитеты. Персональный состав конкурсных комитетов утверждается решением Жюри. </w:t>
      </w:r>
    </w:p>
    <w:p w14:paraId="6AD336E1" w14:textId="77777777" w:rsidR="000806F0" w:rsidRPr="00F020B2" w:rsidRDefault="000806F0" w:rsidP="000806F0">
      <w:pPr>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Pr="00F020B2">
        <w:rPr>
          <w:rFonts w:ascii="Times New Roman" w:hAnsi="Times New Roman" w:cs="Times New Roman"/>
          <w:sz w:val="28"/>
          <w:szCs w:val="28"/>
        </w:rPr>
        <w:t>Координаторы Конкурса:</w:t>
      </w:r>
    </w:p>
    <w:p w14:paraId="43ED4FDF" w14:textId="77777777" w:rsidR="000806F0" w:rsidRPr="00F020B2" w:rsidRDefault="000806F0" w:rsidP="000806F0">
      <w:pPr>
        <w:pStyle w:val="a4"/>
        <w:ind w:left="0" w:firstLine="709"/>
        <w:jc w:val="both"/>
        <w:rPr>
          <w:rFonts w:ascii="Times New Roman" w:hAnsi="Times New Roman" w:cs="Times New Roman"/>
          <w:sz w:val="28"/>
          <w:szCs w:val="28"/>
        </w:rPr>
      </w:pPr>
      <w:r w:rsidRPr="00F020B2">
        <w:rPr>
          <w:rFonts w:ascii="Times New Roman" w:hAnsi="Times New Roman" w:cs="Times New Roman"/>
          <w:sz w:val="28"/>
          <w:szCs w:val="28"/>
        </w:rPr>
        <w:t xml:space="preserve">– </w:t>
      </w:r>
      <w:proofErr w:type="spellStart"/>
      <w:r w:rsidRPr="00F020B2">
        <w:rPr>
          <w:rFonts w:ascii="Times New Roman" w:hAnsi="Times New Roman" w:cs="Times New Roman"/>
          <w:sz w:val="28"/>
          <w:szCs w:val="28"/>
        </w:rPr>
        <w:t>Горепекин</w:t>
      </w:r>
      <w:proofErr w:type="spellEnd"/>
      <w:r w:rsidRPr="00F020B2">
        <w:rPr>
          <w:rFonts w:ascii="Times New Roman" w:hAnsi="Times New Roman" w:cs="Times New Roman"/>
          <w:sz w:val="28"/>
          <w:szCs w:val="28"/>
        </w:rPr>
        <w:t xml:space="preserve"> Сергей Александрович (</w:t>
      </w:r>
      <w:proofErr w:type="spellStart"/>
      <w:r w:rsidRPr="00F020B2">
        <w:rPr>
          <w:rFonts w:ascii="Times New Roman" w:hAnsi="Times New Roman" w:cs="Times New Roman"/>
          <w:sz w:val="28"/>
          <w:szCs w:val="28"/>
          <w:lang w:val="en-US"/>
        </w:rPr>
        <w:t>gorepekin</w:t>
      </w:r>
      <w:proofErr w:type="spellEnd"/>
      <w:r w:rsidRPr="00F020B2">
        <w:rPr>
          <w:rFonts w:ascii="Times New Roman" w:hAnsi="Times New Roman" w:cs="Times New Roman"/>
          <w:sz w:val="28"/>
          <w:szCs w:val="28"/>
        </w:rPr>
        <w:t>-</w:t>
      </w:r>
      <w:proofErr w:type="spellStart"/>
      <w:r w:rsidRPr="00F020B2">
        <w:rPr>
          <w:rFonts w:ascii="Times New Roman" w:hAnsi="Times New Roman" w:cs="Times New Roman"/>
          <w:sz w:val="28"/>
          <w:szCs w:val="28"/>
          <w:lang w:val="en-US"/>
        </w:rPr>
        <w:t>sa</w:t>
      </w:r>
      <w:proofErr w:type="spellEnd"/>
      <w:r w:rsidRPr="00F020B2">
        <w:rPr>
          <w:rFonts w:ascii="Times New Roman" w:hAnsi="Times New Roman" w:cs="Times New Roman"/>
          <w:sz w:val="28"/>
          <w:szCs w:val="28"/>
        </w:rPr>
        <w:t>@</w:t>
      </w:r>
      <w:proofErr w:type="spellStart"/>
      <w:r w:rsidRPr="00F020B2">
        <w:rPr>
          <w:rFonts w:ascii="Times New Roman" w:hAnsi="Times New Roman" w:cs="Times New Roman"/>
          <w:sz w:val="28"/>
          <w:szCs w:val="28"/>
          <w:lang w:val="en-US"/>
        </w:rPr>
        <w:t>rosenergoatom</w:t>
      </w:r>
      <w:proofErr w:type="spellEnd"/>
      <w:r w:rsidRPr="00F020B2">
        <w:rPr>
          <w:rFonts w:ascii="Times New Roman" w:hAnsi="Times New Roman" w:cs="Times New Roman"/>
          <w:sz w:val="28"/>
          <w:szCs w:val="28"/>
        </w:rPr>
        <w:t>.</w:t>
      </w:r>
      <w:proofErr w:type="spellStart"/>
      <w:r w:rsidRPr="00F020B2">
        <w:rPr>
          <w:rFonts w:ascii="Times New Roman" w:hAnsi="Times New Roman" w:cs="Times New Roman"/>
          <w:sz w:val="28"/>
          <w:szCs w:val="28"/>
          <w:lang w:val="en-US"/>
        </w:rPr>
        <w:t>ru</w:t>
      </w:r>
      <w:proofErr w:type="spellEnd"/>
      <w:r w:rsidRPr="00F020B2">
        <w:rPr>
          <w:rFonts w:ascii="Times New Roman" w:hAnsi="Times New Roman" w:cs="Times New Roman"/>
          <w:sz w:val="28"/>
          <w:szCs w:val="28"/>
        </w:rPr>
        <w:t>)</w:t>
      </w:r>
    </w:p>
    <w:p w14:paraId="021DFADA" w14:textId="77777777" w:rsidR="000806F0" w:rsidRPr="00F020B2" w:rsidRDefault="000806F0" w:rsidP="000806F0">
      <w:pPr>
        <w:pStyle w:val="a4"/>
        <w:ind w:left="0" w:firstLine="709"/>
        <w:jc w:val="both"/>
        <w:rPr>
          <w:rFonts w:ascii="Times New Roman" w:hAnsi="Times New Roman" w:cs="Times New Roman"/>
          <w:sz w:val="28"/>
          <w:szCs w:val="28"/>
        </w:rPr>
      </w:pPr>
      <w:r w:rsidRPr="00F020B2">
        <w:rPr>
          <w:rFonts w:ascii="Times New Roman" w:hAnsi="Times New Roman" w:cs="Times New Roman"/>
          <w:sz w:val="28"/>
          <w:szCs w:val="28"/>
        </w:rPr>
        <w:t>– Поляк Артур Евгеньевич (</w:t>
      </w:r>
      <w:proofErr w:type="spellStart"/>
      <w:r w:rsidRPr="00F020B2">
        <w:rPr>
          <w:rStyle w:val="a8"/>
          <w:rFonts w:ascii="Times New Roman" w:hAnsi="Times New Roman" w:cs="Times New Roman"/>
          <w:sz w:val="28"/>
          <w:szCs w:val="28"/>
          <w:lang w:val="en-US"/>
        </w:rPr>
        <w:t>polyak</w:t>
      </w:r>
      <w:proofErr w:type="spellEnd"/>
      <w:r w:rsidRPr="00F020B2">
        <w:rPr>
          <w:rStyle w:val="a8"/>
          <w:rFonts w:ascii="Times New Roman" w:hAnsi="Times New Roman" w:cs="Times New Roman"/>
          <w:sz w:val="28"/>
          <w:szCs w:val="28"/>
        </w:rPr>
        <w:t>-</w:t>
      </w:r>
      <w:r w:rsidRPr="00F020B2">
        <w:rPr>
          <w:rStyle w:val="a8"/>
          <w:rFonts w:ascii="Times New Roman" w:hAnsi="Times New Roman" w:cs="Times New Roman"/>
          <w:sz w:val="28"/>
          <w:szCs w:val="28"/>
          <w:lang w:val="en-US"/>
        </w:rPr>
        <w:t>ae</w:t>
      </w:r>
      <w:r w:rsidRPr="00F020B2">
        <w:rPr>
          <w:rStyle w:val="a8"/>
          <w:rFonts w:ascii="Times New Roman" w:hAnsi="Times New Roman" w:cs="Times New Roman"/>
          <w:sz w:val="28"/>
          <w:szCs w:val="28"/>
        </w:rPr>
        <w:t>@rosenergoatom.ru)</w:t>
      </w:r>
    </w:p>
    <w:p w14:paraId="532D32B1" w14:textId="77777777" w:rsidR="000806F0" w:rsidRPr="00F020B2" w:rsidRDefault="000806F0" w:rsidP="000806F0">
      <w:pPr>
        <w:pStyle w:val="a4"/>
        <w:ind w:left="0" w:firstLine="709"/>
        <w:jc w:val="both"/>
        <w:rPr>
          <w:rFonts w:ascii="Times New Roman" w:hAnsi="Times New Roman" w:cs="Times New Roman"/>
          <w:sz w:val="28"/>
          <w:szCs w:val="28"/>
        </w:rPr>
      </w:pPr>
      <w:r w:rsidRPr="00F020B2">
        <w:rPr>
          <w:rFonts w:ascii="Times New Roman" w:hAnsi="Times New Roman" w:cs="Times New Roman"/>
          <w:sz w:val="28"/>
          <w:szCs w:val="28"/>
        </w:rPr>
        <w:t>Функции координатора Конкурса: координирует работу Жюри и конкурсных комитетов; координирует подготовку конкурсного рассмотрения представленных материалов; готовит повестки для заседаний Жюри, документы и проекты решений; ведет протокол заседаний Жюри; обеспечивает документооборот и осуществляет контроль за сроками выполнения решений Жюри.</w:t>
      </w:r>
    </w:p>
    <w:p w14:paraId="07FEA4AC" w14:textId="77777777" w:rsidR="000806F0" w:rsidRPr="00F020B2" w:rsidRDefault="000806F0" w:rsidP="000806F0">
      <w:pPr>
        <w:pStyle w:val="a4"/>
        <w:ind w:left="360" w:firstLine="709"/>
        <w:jc w:val="both"/>
        <w:rPr>
          <w:rFonts w:ascii="Times New Roman" w:hAnsi="Times New Roman" w:cs="Times New Roman"/>
          <w:sz w:val="28"/>
          <w:szCs w:val="28"/>
        </w:rPr>
      </w:pPr>
    </w:p>
    <w:p w14:paraId="4F0001F9" w14:textId="77777777" w:rsidR="000806F0" w:rsidRPr="00F020B2" w:rsidRDefault="000806F0" w:rsidP="000806F0">
      <w:pPr>
        <w:pStyle w:val="a4"/>
        <w:numPr>
          <w:ilvl w:val="0"/>
          <w:numId w:val="22"/>
        </w:numPr>
        <w:jc w:val="center"/>
        <w:rPr>
          <w:rFonts w:ascii="Times New Roman" w:hAnsi="Times New Roman" w:cs="Times New Roman"/>
          <w:b/>
          <w:bCs/>
          <w:sz w:val="28"/>
          <w:szCs w:val="28"/>
        </w:rPr>
      </w:pPr>
      <w:r w:rsidRPr="00F020B2">
        <w:rPr>
          <w:rFonts w:ascii="Times New Roman" w:hAnsi="Times New Roman" w:cs="Times New Roman"/>
          <w:b/>
          <w:bCs/>
          <w:sz w:val="28"/>
          <w:szCs w:val="28"/>
        </w:rPr>
        <w:t>Система оценки конкурсантов</w:t>
      </w:r>
    </w:p>
    <w:p w14:paraId="4E587CBB" w14:textId="77777777" w:rsidR="000806F0" w:rsidRPr="00F020B2" w:rsidRDefault="000806F0" w:rsidP="000806F0">
      <w:pPr>
        <w:pStyle w:val="a4"/>
        <w:ind w:left="360"/>
        <w:rPr>
          <w:rFonts w:ascii="Times New Roman" w:hAnsi="Times New Roman" w:cs="Times New Roman"/>
          <w:b/>
          <w:bCs/>
          <w:sz w:val="28"/>
          <w:szCs w:val="28"/>
        </w:rPr>
      </w:pPr>
    </w:p>
    <w:p w14:paraId="33B5F284" w14:textId="77777777" w:rsidR="000806F0" w:rsidRPr="00F020B2" w:rsidRDefault="000806F0" w:rsidP="000806F0">
      <w:pPr>
        <w:pStyle w:val="a4"/>
        <w:numPr>
          <w:ilvl w:val="1"/>
          <w:numId w:val="22"/>
        </w:numPr>
        <w:ind w:left="0" w:firstLine="709"/>
        <w:jc w:val="both"/>
        <w:rPr>
          <w:rFonts w:ascii="Times New Roman" w:hAnsi="Times New Roman" w:cs="Times New Roman"/>
          <w:sz w:val="28"/>
          <w:szCs w:val="28"/>
        </w:rPr>
      </w:pPr>
      <w:r w:rsidRPr="00F020B2">
        <w:rPr>
          <w:rFonts w:ascii="Times New Roman" w:hAnsi="Times New Roman" w:cs="Times New Roman"/>
          <w:sz w:val="28"/>
          <w:szCs w:val="28"/>
        </w:rPr>
        <w:t>Решения Жюри и конкурсных комитетов принимаются на основе лучших показателей среди представителей малого и среднего бизнеса. При равенстве показателей решение Председателя является решающим.</w:t>
      </w:r>
    </w:p>
    <w:p w14:paraId="662590F6" w14:textId="77777777" w:rsidR="000806F0" w:rsidRPr="00F020B2" w:rsidRDefault="000806F0" w:rsidP="000806F0">
      <w:pPr>
        <w:pStyle w:val="a4"/>
        <w:numPr>
          <w:ilvl w:val="1"/>
          <w:numId w:val="22"/>
        </w:numPr>
        <w:ind w:left="0" w:firstLine="709"/>
        <w:jc w:val="both"/>
        <w:rPr>
          <w:rFonts w:ascii="Times New Roman" w:hAnsi="Times New Roman" w:cs="Times New Roman"/>
          <w:sz w:val="28"/>
          <w:szCs w:val="28"/>
        </w:rPr>
      </w:pPr>
      <w:r w:rsidRPr="00F020B2">
        <w:rPr>
          <w:rFonts w:ascii="Times New Roman" w:hAnsi="Times New Roman" w:cs="Times New Roman"/>
          <w:sz w:val="28"/>
          <w:szCs w:val="28"/>
        </w:rPr>
        <w:t>Победители будут выбираться по лучшим показателям в рамках представленного инвестиционного плана:</w:t>
      </w:r>
    </w:p>
    <w:p w14:paraId="4A37137F" w14:textId="77777777" w:rsidR="000806F0" w:rsidRPr="00F020B2" w:rsidRDefault="000806F0" w:rsidP="000806F0">
      <w:pPr>
        <w:ind w:firstLine="709"/>
        <w:jc w:val="both"/>
        <w:rPr>
          <w:rFonts w:ascii="Times New Roman" w:hAnsi="Times New Roman" w:cs="Times New Roman"/>
          <w:sz w:val="28"/>
          <w:szCs w:val="28"/>
        </w:rPr>
      </w:pPr>
      <w:r w:rsidRPr="00F020B2">
        <w:rPr>
          <w:rFonts w:ascii="Times New Roman" w:hAnsi="Times New Roman" w:cs="Times New Roman"/>
          <w:sz w:val="28"/>
          <w:szCs w:val="28"/>
        </w:rPr>
        <w:t>– по 1 победителю в каждом муниципальном образовании, указанном в п. 4 настоящего положения (всего 1</w:t>
      </w:r>
      <w:r>
        <w:rPr>
          <w:rFonts w:ascii="Times New Roman" w:hAnsi="Times New Roman" w:cs="Times New Roman"/>
          <w:sz w:val="28"/>
          <w:szCs w:val="28"/>
        </w:rPr>
        <w:t>2</w:t>
      </w:r>
      <w:r w:rsidRPr="00F020B2">
        <w:rPr>
          <w:rFonts w:ascii="Times New Roman" w:hAnsi="Times New Roman" w:cs="Times New Roman"/>
          <w:sz w:val="28"/>
          <w:szCs w:val="28"/>
        </w:rPr>
        <w:t xml:space="preserve"> победителей).</w:t>
      </w:r>
    </w:p>
    <w:p w14:paraId="3DF3B8B7" w14:textId="77777777" w:rsidR="000806F0" w:rsidRPr="00F020B2" w:rsidRDefault="000806F0" w:rsidP="000806F0">
      <w:pPr>
        <w:ind w:firstLine="284"/>
        <w:jc w:val="both"/>
        <w:rPr>
          <w:rFonts w:ascii="Times New Roman" w:hAnsi="Times New Roman" w:cs="Times New Roman"/>
          <w:sz w:val="28"/>
          <w:szCs w:val="28"/>
        </w:rPr>
      </w:pPr>
    </w:p>
    <w:p w14:paraId="4A022C8E" w14:textId="77777777" w:rsidR="000806F0" w:rsidRPr="00F020B2" w:rsidRDefault="000806F0" w:rsidP="000806F0">
      <w:pPr>
        <w:pStyle w:val="a4"/>
        <w:numPr>
          <w:ilvl w:val="0"/>
          <w:numId w:val="22"/>
        </w:numPr>
        <w:jc w:val="center"/>
        <w:rPr>
          <w:rFonts w:ascii="Times New Roman" w:hAnsi="Times New Roman" w:cs="Times New Roman"/>
          <w:b/>
          <w:bCs/>
          <w:sz w:val="28"/>
          <w:szCs w:val="28"/>
        </w:rPr>
      </w:pPr>
      <w:r w:rsidRPr="00F020B2">
        <w:rPr>
          <w:rFonts w:ascii="Times New Roman" w:hAnsi="Times New Roman" w:cs="Times New Roman"/>
          <w:b/>
          <w:bCs/>
          <w:sz w:val="28"/>
          <w:szCs w:val="28"/>
        </w:rPr>
        <w:t>Призовой фонд для победителей</w:t>
      </w:r>
    </w:p>
    <w:p w14:paraId="507428E3" w14:textId="77777777" w:rsidR="000806F0" w:rsidRPr="00F020B2" w:rsidRDefault="000806F0" w:rsidP="000806F0">
      <w:pPr>
        <w:jc w:val="both"/>
        <w:rPr>
          <w:rFonts w:ascii="Times New Roman" w:hAnsi="Times New Roman" w:cs="Times New Roman"/>
          <w:b/>
          <w:bCs/>
          <w:sz w:val="28"/>
          <w:szCs w:val="28"/>
        </w:rPr>
      </w:pPr>
    </w:p>
    <w:p w14:paraId="13517C7C" w14:textId="77777777" w:rsidR="000806F0" w:rsidRPr="00F020B2" w:rsidRDefault="000806F0" w:rsidP="000806F0">
      <w:pPr>
        <w:pStyle w:val="a4"/>
        <w:numPr>
          <w:ilvl w:val="1"/>
          <w:numId w:val="22"/>
        </w:numPr>
        <w:ind w:left="0" w:firstLine="709"/>
        <w:jc w:val="both"/>
        <w:rPr>
          <w:rFonts w:ascii="Times New Roman" w:hAnsi="Times New Roman" w:cs="Times New Roman"/>
          <w:sz w:val="28"/>
          <w:szCs w:val="28"/>
        </w:rPr>
      </w:pPr>
      <w:r w:rsidRPr="00F020B2">
        <w:rPr>
          <w:rFonts w:ascii="Times New Roman" w:hAnsi="Times New Roman" w:cs="Times New Roman"/>
          <w:sz w:val="28"/>
          <w:szCs w:val="28"/>
        </w:rPr>
        <w:t>Для победителей Конкурса учреждается призовой Фонд в размере 2</w:t>
      </w:r>
      <w:r>
        <w:rPr>
          <w:rFonts w:ascii="Times New Roman" w:hAnsi="Times New Roman" w:cs="Times New Roman"/>
          <w:sz w:val="28"/>
          <w:szCs w:val="28"/>
        </w:rPr>
        <w:t>4 миллионов</w:t>
      </w:r>
      <w:r w:rsidRPr="00F020B2">
        <w:rPr>
          <w:rFonts w:ascii="Times New Roman" w:hAnsi="Times New Roman" w:cs="Times New Roman"/>
          <w:sz w:val="28"/>
          <w:szCs w:val="28"/>
        </w:rPr>
        <w:t xml:space="preserve"> рублей (по 2 миллиона рублей на реализацию проектов-победителей в каждом из муниципальных образований, указанных в п. 4 настоящего положения), а также:</w:t>
      </w:r>
    </w:p>
    <w:p w14:paraId="382169BA" w14:textId="77777777" w:rsidR="000806F0" w:rsidRPr="00F020B2" w:rsidRDefault="000806F0" w:rsidP="000806F0">
      <w:pPr>
        <w:ind w:firstLine="709"/>
        <w:jc w:val="both"/>
        <w:rPr>
          <w:rFonts w:ascii="Times New Roman" w:hAnsi="Times New Roman" w:cs="Times New Roman"/>
          <w:sz w:val="28"/>
          <w:szCs w:val="28"/>
        </w:rPr>
      </w:pPr>
      <w:r w:rsidRPr="00F020B2">
        <w:rPr>
          <w:rFonts w:ascii="Times New Roman" w:hAnsi="Times New Roman" w:cs="Times New Roman"/>
          <w:sz w:val="28"/>
          <w:szCs w:val="28"/>
        </w:rPr>
        <w:t xml:space="preserve">– приглашение на </w:t>
      </w:r>
      <w:r w:rsidRPr="00E71FA6">
        <w:rPr>
          <w:rFonts w:ascii="Times New Roman" w:hAnsi="Times New Roman" w:cs="Times New Roman"/>
          <w:bCs/>
          <w:sz w:val="28"/>
          <w:szCs w:val="28"/>
          <w:lang w:val="en-US"/>
        </w:rPr>
        <w:t>II</w:t>
      </w:r>
      <w:r w:rsidRPr="00E71FA6">
        <w:rPr>
          <w:rFonts w:ascii="Times New Roman" w:hAnsi="Times New Roman" w:cs="Times New Roman"/>
          <w:bCs/>
          <w:sz w:val="28"/>
          <w:szCs w:val="28"/>
        </w:rPr>
        <w:t xml:space="preserve"> Международный форум-фестиваль «Созвездие городов АЭС»</w:t>
      </w:r>
      <w:r>
        <w:rPr>
          <w:rFonts w:ascii="Times New Roman" w:hAnsi="Times New Roman" w:cs="Times New Roman"/>
          <w:bCs/>
          <w:sz w:val="28"/>
          <w:szCs w:val="28"/>
        </w:rPr>
        <w:t xml:space="preserve"> </w:t>
      </w:r>
      <w:r w:rsidRPr="00E71FA6">
        <w:rPr>
          <w:rFonts w:ascii="Times New Roman" w:hAnsi="Times New Roman" w:cs="Times New Roman"/>
          <w:bCs/>
          <w:sz w:val="28"/>
          <w:szCs w:val="28"/>
        </w:rPr>
        <w:t xml:space="preserve">в </w:t>
      </w:r>
      <w:r>
        <w:rPr>
          <w:rFonts w:ascii="Times New Roman" w:hAnsi="Times New Roman" w:cs="Times New Roman"/>
          <w:bCs/>
          <w:sz w:val="28"/>
          <w:szCs w:val="28"/>
        </w:rPr>
        <w:t xml:space="preserve">городской округ г. Нововоронеж, </w:t>
      </w:r>
      <w:r w:rsidRPr="00F020B2">
        <w:rPr>
          <w:rFonts w:ascii="Times New Roman" w:hAnsi="Times New Roman" w:cs="Times New Roman"/>
          <w:sz w:val="28"/>
          <w:szCs w:val="28"/>
        </w:rPr>
        <w:t>в том числе для участия в семинаре предпринимателей атомградов;</w:t>
      </w:r>
    </w:p>
    <w:p w14:paraId="74E1E5C0" w14:textId="77777777" w:rsidR="000806F0" w:rsidRPr="00F020B2" w:rsidRDefault="000806F0" w:rsidP="000806F0">
      <w:pPr>
        <w:ind w:firstLine="709"/>
        <w:jc w:val="both"/>
        <w:rPr>
          <w:rFonts w:ascii="Times New Roman" w:hAnsi="Times New Roman" w:cs="Times New Roman"/>
          <w:sz w:val="28"/>
          <w:szCs w:val="28"/>
        </w:rPr>
      </w:pPr>
      <w:r w:rsidRPr="00F020B2">
        <w:rPr>
          <w:rFonts w:ascii="Times New Roman" w:hAnsi="Times New Roman" w:cs="Times New Roman"/>
          <w:sz w:val="28"/>
          <w:szCs w:val="28"/>
        </w:rPr>
        <w:t>– памятные награды (грамота).</w:t>
      </w:r>
    </w:p>
    <w:p w14:paraId="1937E725" w14:textId="77777777" w:rsidR="000806F0" w:rsidRPr="004153BF" w:rsidRDefault="000806F0" w:rsidP="000806F0">
      <w:pPr>
        <w:pStyle w:val="a4"/>
        <w:numPr>
          <w:ilvl w:val="1"/>
          <w:numId w:val="22"/>
        </w:numPr>
        <w:ind w:left="0" w:firstLine="709"/>
        <w:jc w:val="both"/>
        <w:rPr>
          <w:rFonts w:ascii="Times New Roman" w:hAnsi="Times New Roman" w:cs="Times New Roman"/>
          <w:sz w:val="28"/>
          <w:szCs w:val="28"/>
        </w:rPr>
      </w:pPr>
      <w:r w:rsidRPr="004153BF">
        <w:rPr>
          <w:rFonts w:ascii="Times New Roman" w:hAnsi="Times New Roman" w:cs="Times New Roman"/>
          <w:sz w:val="28"/>
          <w:szCs w:val="28"/>
        </w:rPr>
        <w:lastRenderedPageBreak/>
        <w:t xml:space="preserve">Победитель Конкурса обязуется исполнить расходование средств в целях реализации инвестиционного плана, а Фонд обязуется обеспечить контроль целевого использования денежного призового фонда, в том числе путем определения периодов для поэтапного финансирования инвестиционного проекта. </w:t>
      </w:r>
    </w:p>
    <w:p w14:paraId="10AB3B9A" w14:textId="77777777" w:rsidR="000806F0" w:rsidRPr="004153BF" w:rsidRDefault="000806F0" w:rsidP="000806F0">
      <w:pPr>
        <w:pStyle w:val="a4"/>
        <w:ind w:left="0" w:firstLine="709"/>
        <w:jc w:val="both"/>
        <w:rPr>
          <w:rFonts w:ascii="Times New Roman" w:hAnsi="Times New Roman" w:cs="Times New Roman"/>
          <w:sz w:val="28"/>
          <w:szCs w:val="28"/>
        </w:rPr>
      </w:pPr>
      <w:r w:rsidRPr="004153BF">
        <w:rPr>
          <w:rFonts w:ascii="Times New Roman" w:hAnsi="Times New Roman" w:cs="Times New Roman"/>
          <w:sz w:val="28"/>
          <w:szCs w:val="28"/>
        </w:rPr>
        <w:t xml:space="preserve">Для этих целей Фонд вправе в любое время интересоваться ходом выполнения инвестиционного проекта, а победитель обязуется не позднее чем через </w:t>
      </w:r>
      <w:r w:rsidRPr="004153BF">
        <w:rPr>
          <w:rFonts w:ascii="Times New Roman" w:hAnsi="Times New Roman" w:cs="Times New Roman"/>
          <w:sz w:val="28"/>
          <w:szCs w:val="28"/>
        </w:rPr>
        <w:br/>
        <w:t xml:space="preserve">30 календарных дней после получения запроса предоставлять запрашиваемую информацию, в том числе копии первичных документов бухгалтерского учета. </w:t>
      </w:r>
    </w:p>
    <w:p w14:paraId="141A4F86" w14:textId="77777777" w:rsidR="000806F0" w:rsidRDefault="000806F0" w:rsidP="000806F0">
      <w:pPr>
        <w:pStyle w:val="a4"/>
        <w:ind w:left="0" w:firstLine="709"/>
        <w:jc w:val="both"/>
        <w:rPr>
          <w:rFonts w:ascii="Times New Roman" w:hAnsi="Times New Roman" w:cs="Times New Roman"/>
          <w:sz w:val="28"/>
          <w:szCs w:val="28"/>
        </w:rPr>
      </w:pPr>
      <w:r w:rsidRPr="004153BF">
        <w:rPr>
          <w:rFonts w:ascii="Times New Roman" w:hAnsi="Times New Roman" w:cs="Times New Roman"/>
          <w:sz w:val="28"/>
          <w:szCs w:val="28"/>
        </w:rPr>
        <w:t xml:space="preserve">По итогам реализации инвестиционного проекта, но не позднее чем через </w:t>
      </w:r>
      <w:r w:rsidRPr="004153BF">
        <w:rPr>
          <w:rFonts w:ascii="Times New Roman" w:hAnsi="Times New Roman" w:cs="Times New Roman"/>
          <w:sz w:val="28"/>
          <w:szCs w:val="28"/>
        </w:rPr>
        <w:br/>
        <w:t>30 календарных дней после использования выделенных денежных средств, победитель обязуется предоставить информационно-аналитический отчет о реализованном инвестиционном проекте и достигнутых показателях (п. 3.1.2). Отказ победителя от исполнения настоящего пункта полностью или частично создает обязанность для победителя возвратить переданные в рамках Конкурса денежные средства в полном объеме и создает право Фонда отказаться от перечисления оставшейся суммы денежных средств (в пределах суммы, указанной в п. 7.1 настоящего положения).</w:t>
      </w:r>
      <w:r w:rsidRPr="00F020B2">
        <w:rPr>
          <w:rFonts w:ascii="Times New Roman" w:hAnsi="Times New Roman" w:cs="Times New Roman"/>
          <w:sz w:val="28"/>
          <w:szCs w:val="28"/>
        </w:rPr>
        <w:t xml:space="preserve"> </w:t>
      </w:r>
    </w:p>
    <w:p w14:paraId="50699395" w14:textId="77777777" w:rsidR="000806F0" w:rsidRPr="00F020B2" w:rsidRDefault="000806F0" w:rsidP="000806F0">
      <w:pPr>
        <w:ind w:firstLine="709"/>
        <w:jc w:val="both"/>
        <w:rPr>
          <w:rFonts w:ascii="Times New Roman" w:hAnsi="Times New Roman" w:cs="Times New Roman"/>
          <w:sz w:val="28"/>
          <w:szCs w:val="28"/>
        </w:rPr>
      </w:pPr>
    </w:p>
    <w:p w14:paraId="7D4F950A" w14:textId="77777777" w:rsidR="000806F0" w:rsidRPr="00F020B2" w:rsidRDefault="000806F0" w:rsidP="000806F0">
      <w:pPr>
        <w:pStyle w:val="a4"/>
        <w:numPr>
          <w:ilvl w:val="0"/>
          <w:numId w:val="30"/>
        </w:numPr>
        <w:jc w:val="center"/>
        <w:rPr>
          <w:rFonts w:ascii="Times New Roman" w:hAnsi="Times New Roman" w:cs="Times New Roman"/>
          <w:b/>
          <w:bCs/>
          <w:sz w:val="28"/>
          <w:szCs w:val="28"/>
        </w:rPr>
      </w:pPr>
      <w:r w:rsidRPr="00F020B2">
        <w:rPr>
          <w:rFonts w:ascii="Times New Roman" w:hAnsi="Times New Roman" w:cs="Times New Roman"/>
          <w:b/>
          <w:bCs/>
          <w:sz w:val="28"/>
          <w:szCs w:val="28"/>
        </w:rPr>
        <w:t>Сроки проведения Конкурса</w:t>
      </w:r>
    </w:p>
    <w:p w14:paraId="71159FA2" w14:textId="77777777" w:rsidR="000806F0" w:rsidRPr="00F020B2" w:rsidRDefault="000806F0" w:rsidP="000806F0">
      <w:pPr>
        <w:pStyle w:val="a4"/>
        <w:ind w:left="360"/>
        <w:rPr>
          <w:rFonts w:ascii="Times New Roman" w:hAnsi="Times New Roman" w:cs="Times New Roman"/>
          <w:b/>
          <w:bCs/>
          <w:sz w:val="28"/>
          <w:szCs w:val="28"/>
        </w:rPr>
      </w:pPr>
    </w:p>
    <w:p w14:paraId="659A058E" w14:textId="77777777" w:rsidR="000806F0" w:rsidRPr="00F020B2" w:rsidRDefault="000806F0" w:rsidP="000806F0">
      <w:pPr>
        <w:pStyle w:val="a4"/>
        <w:numPr>
          <w:ilvl w:val="1"/>
          <w:numId w:val="30"/>
        </w:numPr>
        <w:jc w:val="both"/>
        <w:rPr>
          <w:rFonts w:ascii="Times New Roman" w:hAnsi="Times New Roman" w:cs="Times New Roman"/>
          <w:sz w:val="28"/>
          <w:szCs w:val="28"/>
        </w:rPr>
      </w:pPr>
      <w:r w:rsidRPr="00F020B2">
        <w:rPr>
          <w:rFonts w:ascii="Times New Roman" w:hAnsi="Times New Roman" w:cs="Times New Roman"/>
          <w:sz w:val="28"/>
          <w:szCs w:val="28"/>
        </w:rPr>
        <w:t xml:space="preserve"> Конкурс реализуется в несколько этапов:</w:t>
      </w:r>
    </w:p>
    <w:p w14:paraId="60D41497" w14:textId="77777777" w:rsidR="000806F0" w:rsidRPr="00F020B2" w:rsidRDefault="000806F0" w:rsidP="000806F0">
      <w:pPr>
        <w:pStyle w:val="a4"/>
        <w:numPr>
          <w:ilvl w:val="2"/>
          <w:numId w:val="30"/>
        </w:numPr>
        <w:ind w:left="0" w:firstLine="709"/>
        <w:jc w:val="both"/>
        <w:rPr>
          <w:rFonts w:ascii="Times New Roman" w:hAnsi="Times New Roman" w:cs="Times New Roman"/>
          <w:sz w:val="28"/>
          <w:szCs w:val="28"/>
        </w:rPr>
      </w:pPr>
      <w:r w:rsidRPr="00F020B2">
        <w:rPr>
          <w:rFonts w:ascii="Times New Roman" w:hAnsi="Times New Roman" w:cs="Times New Roman"/>
          <w:sz w:val="28"/>
          <w:szCs w:val="28"/>
        </w:rPr>
        <w:t>Предоставление информации в адрес Жюри (</w:t>
      </w:r>
      <w:hyperlink r:id="rId13" w:history="1">
        <w:r w:rsidRPr="00F020B2">
          <w:rPr>
            <w:rStyle w:val="a8"/>
            <w:rFonts w:ascii="Times New Roman" w:hAnsi="Times New Roman" w:cs="Times New Roman"/>
            <w:sz w:val="28"/>
            <w:szCs w:val="28"/>
            <w:lang w:val="en-US"/>
          </w:rPr>
          <w:t>polyak</w:t>
        </w:r>
        <w:r w:rsidRPr="00F020B2">
          <w:rPr>
            <w:rStyle w:val="a8"/>
            <w:rFonts w:ascii="Times New Roman" w:hAnsi="Times New Roman" w:cs="Times New Roman"/>
            <w:sz w:val="28"/>
            <w:szCs w:val="28"/>
          </w:rPr>
          <w:t>-</w:t>
        </w:r>
        <w:r w:rsidRPr="00F020B2">
          <w:rPr>
            <w:rStyle w:val="a8"/>
            <w:rFonts w:ascii="Times New Roman" w:hAnsi="Times New Roman" w:cs="Times New Roman"/>
            <w:sz w:val="28"/>
            <w:szCs w:val="28"/>
            <w:lang w:val="en-US"/>
          </w:rPr>
          <w:t>ae</w:t>
        </w:r>
        <w:r w:rsidRPr="00F020B2">
          <w:rPr>
            <w:rStyle w:val="a8"/>
            <w:rFonts w:ascii="Times New Roman" w:hAnsi="Times New Roman" w:cs="Times New Roman"/>
            <w:sz w:val="28"/>
            <w:szCs w:val="28"/>
          </w:rPr>
          <w:t>@rosenergoatom.ru</w:t>
        </w:r>
      </w:hyperlink>
      <w:r w:rsidRPr="00F020B2">
        <w:rPr>
          <w:rFonts w:ascii="Times New Roman" w:hAnsi="Times New Roman" w:cs="Times New Roman"/>
          <w:sz w:val="28"/>
          <w:szCs w:val="28"/>
        </w:rPr>
        <w:t xml:space="preserve">) от </w:t>
      </w:r>
      <w:r>
        <w:rPr>
          <w:rFonts w:ascii="Times New Roman" w:hAnsi="Times New Roman" w:cs="Times New Roman"/>
          <w:sz w:val="28"/>
          <w:szCs w:val="28"/>
        </w:rPr>
        <w:t>к</w:t>
      </w:r>
      <w:r w:rsidRPr="00F020B2">
        <w:rPr>
          <w:rFonts w:ascii="Times New Roman" w:hAnsi="Times New Roman" w:cs="Times New Roman"/>
          <w:sz w:val="28"/>
          <w:szCs w:val="28"/>
        </w:rPr>
        <w:t>онкурсн</w:t>
      </w:r>
      <w:r>
        <w:rPr>
          <w:rFonts w:ascii="Times New Roman" w:hAnsi="Times New Roman" w:cs="Times New Roman"/>
          <w:sz w:val="28"/>
          <w:szCs w:val="28"/>
        </w:rPr>
        <w:t>ых</w:t>
      </w:r>
      <w:r w:rsidRPr="00F020B2">
        <w:rPr>
          <w:rFonts w:ascii="Times New Roman" w:hAnsi="Times New Roman" w:cs="Times New Roman"/>
          <w:sz w:val="28"/>
          <w:szCs w:val="28"/>
        </w:rPr>
        <w:t xml:space="preserve"> комите</w:t>
      </w:r>
      <w:r>
        <w:rPr>
          <w:rFonts w:ascii="Times New Roman" w:hAnsi="Times New Roman" w:cs="Times New Roman"/>
          <w:sz w:val="28"/>
          <w:szCs w:val="28"/>
        </w:rPr>
        <w:t>тов</w:t>
      </w:r>
      <w:r w:rsidRPr="00F020B2">
        <w:rPr>
          <w:rFonts w:ascii="Times New Roman" w:hAnsi="Times New Roman" w:cs="Times New Roman"/>
          <w:sz w:val="28"/>
          <w:szCs w:val="28"/>
        </w:rPr>
        <w:t xml:space="preserve"> – до 01 июня 2020 г.</w:t>
      </w:r>
    </w:p>
    <w:p w14:paraId="4326D64C" w14:textId="77777777" w:rsidR="000806F0" w:rsidRPr="00F020B2" w:rsidRDefault="000806F0" w:rsidP="000806F0">
      <w:pPr>
        <w:pStyle w:val="a4"/>
        <w:numPr>
          <w:ilvl w:val="2"/>
          <w:numId w:val="30"/>
        </w:numPr>
        <w:ind w:left="0" w:firstLine="709"/>
        <w:jc w:val="both"/>
        <w:rPr>
          <w:rFonts w:ascii="Times New Roman" w:hAnsi="Times New Roman" w:cs="Times New Roman"/>
          <w:sz w:val="28"/>
          <w:szCs w:val="28"/>
        </w:rPr>
      </w:pPr>
      <w:r w:rsidRPr="00F020B2">
        <w:rPr>
          <w:rFonts w:ascii="Times New Roman" w:hAnsi="Times New Roman" w:cs="Times New Roman"/>
          <w:sz w:val="28"/>
          <w:szCs w:val="28"/>
        </w:rPr>
        <w:t>Подведение итогов Конкурса – до 01 августа 2020 г.</w:t>
      </w:r>
    </w:p>
    <w:p w14:paraId="43F7FB99" w14:textId="77777777" w:rsidR="000806F0" w:rsidRPr="00F020B2" w:rsidRDefault="000806F0" w:rsidP="000806F0">
      <w:pPr>
        <w:pStyle w:val="a4"/>
        <w:numPr>
          <w:ilvl w:val="2"/>
          <w:numId w:val="30"/>
        </w:numPr>
        <w:ind w:left="0" w:firstLine="709"/>
        <w:jc w:val="both"/>
        <w:rPr>
          <w:rFonts w:ascii="Times New Roman" w:hAnsi="Times New Roman" w:cs="Times New Roman"/>
          <w:sz w:val="28"/>
          <w:szCs w:val="28"/>
        </w:rPr>
      </w:pPr>
      <w:r w:rsidRPr="00F020B2">
        <w:rPr>
          <w:rFonts w:ascii="Times New Roman" w:hAnsi="Times New Roman" w:cs="Times New Roman"/>
          <w:sz w:val="28"/>
          <w:szCs w:val="28"/>
        </w:rPr>
        <w:t>Официальное награждение победителей Конкурса – 29 августа 2020 г.</w:t>
      </w:r>
    </w:p>
    <w:p w14:paraId="1B7BFC31" w14:textId="77777777" w:rsidR="000806F0" w:rsidRPr="00F020B2" w:rsidRDefault="000806F0" w:rsidP="000806F0">
      <w:pPr>
        <w:jc w:val="both"/>
        <w:rPr>
          <w:rFonts w:ascii="Times New Roman" w:hAnsi="Times New Roman" w:cs="Times New Roman"/>
          <w:sz w:val="28"/>
          <w:szCs w:val="28"/>
        </w:rPr>
      </w:pPr>
    </w:p>
    <w:p w14:paraId="7E86B4F2" w14:textId="77777777" w:rsidR="000806F0" w:rsidRPr="00F020B2" w:rsidRDefault="000806F0" w:rsidP="000806F0">
      <w:pPr>
        <w:pStyle w:val="a4"/>
        <w:numPr>
          <w:ilvl w:val="0"/>
          <w:numId w:val="30"/>
        </w:numPr>
        <w:jc w:val="center"/>
        <w:rPr>
          <w:rFonts w:ascii="Times New Roman" w:hAnsi="Times New Roman" w:cs="Times New Roman"/>
          <w:b/>
          <w:bCs/>
          <w:sz w:val="28"/>
          <w:szCs w:val="28"/>
        </w:rPr>
      </w:pPr>
      <w:r w:rsidRPr="00F020B2">
        <w:rPr>
          <w:rFonts w:ascii="Times New Roman" w:hAnsi="Times New Roman" w:cs="Times New Roman"/>
          <w:b/>
          <w:bCs/>
          <w:sz w:val="28"/>
          <w:szCs w:val="28"/>
        </w:rPr>
        <w:t>Заключительные положения</w:t>
      </w:r>
    </w:p>
    <w:p w14:paraId="10D89D41" w14:textId="77777777" w:rsidR="000806F0" w:rsidRPr="00F020B2" w:rsidRDefault="000806F0" w:rsidP="000806F0">
      <w:pPr>
        <w:pStyle w:val="a4"/>
        <w:ind w:left="360"/>
        <w:jc w:val="both"/>
        <w:rPr>
          <w:rFonts w:ascii="Times New Roman" w:hAnsi="Times New Roman" w:cs="Times New Roman"/>
          <w:b/>
          <w:bCs/>
          <w:sz w:val="28"/>
          <w:szCs w:val="28"/>
        </w:rPr>
      </w:pPr>
    </w:p>
    <w:p w14:paraId="61158B78" w14:textId="77777777" w:rsidR="000806F0" w:rsidRPr="00F020B2" w:rsidRDefault="000806F0" w:rsidP="000806F0">
      <w:pPr>
        <w:ind w:firstLine="709"/>
        <w:jc w:val="both"/>
        <w:rPr>
          <w:rFonts w:ascii="Times New Roman" w:hAnsi="Times New Roman" w:cs="Times New Roman"/>
          <w:sz w:val="28"/>
          <w:szCs w:val="28"/>
        </w:rPr>
      </w:pPr>
      <w:r w:rsidRPr="00F020B2">
        <w:rPr>
          <w:rFonts w:ascii="Times New Roman" w:hAnsi="Times New Roman" w:cs="Times New Roman"/>
          <w:sz w:val="28"/>
          <w:szCs w:val="28"/>
        </w:rPr>
        <w:t xml:space="preserve">Фонд оставляет за собой право использовать все полученные от муниципалитетов и предпринимателей данные для размещения в сети Интернет, использования в теле- и радиопередачах, а также в целях ведения и актуализации статистической информации, в случае, если это не противоречит </w:t>
      </w:r>
      <w:r>
        <w:rPr>
          <w:rFonts w:ascii="Times New Roman" w:hAnsi="Times New Roman" w:cs="Times New Roman"/>
          <w:sz w:val="28"/>
          <w:szCs w:val="28"/>
        </w:rPr>
        <w:t>Федеральному</w:t>
      </w:r>
      <w:r w:rsidRPr="00F020B2">
        <w:rPr>
          <w:rFonts w:ascii="Times New Roman" w:hAnsi="Times New Roman" w:cs="Times New Roman"/>
          <w:sz w:val="28"/>
          <w:szCs w:val="28"/>
        </w:rPr>
        <w:t xml:space="preserve"> закон</w:t>
      </w:r>
      <w:r>
        <w:rPr>
          <w:rFonts w:ascii="Times New Roman" w:hAnsi="Times New Roman" w:cs="Times New Roman"/>
          <w:sz w:val="28"/>
          <w:szCs w:val="28"/>
        </w:rPr>
        <w:t>у</w:t>
      </w:r>
      <w:r w:rsidRPr="00F020B2">
        <w:rPr>
          <w:rFonts w:ascii="Times New Roman" w:hAnsi="Times New Roman" w:cs="Times New Roman"/>
          <w:sz w:val="28"/>
          <w:szCs w:val="28"/>
        </w:rPr>
        <w:t xml:space="preserve"> «О персональных данных» от 27.07.2006 № 152-ФЗ.</w:t>
      </w:r>
    </w:p>
    <w:p w14:paraId="12947807" w14:textId="77777777" w:rsidR="000806F0" w:rsidRDefault="000806F0" w:rsidP="000806F0">
      <w:pPr>
        <w:rPr>
          <w:rFonts w:ascii="Times New Roman" w:hAnsi="Times New Roman" w:cs="Times New Roman"/>
          <w:b/>
          <w:sz w:val="28"/>
          <w:szCs w:val="28"/>
        </w:rPr>
      </w:pPr>
      <w:r>
        <w:rPr>
          <w:rFonts w:ascii="Times New Roman" w:hAnsi="Times New Roman" w:cs="Times New Roman"/>
          <w:b/>
          <w:sz w:val="28"/>
          <w:szCs w:val="28"/>
        </w:rPr>
        <w:br w:type="page"/>
      </w:r>
    </w:p>
    <w:p w14:paraId="64CD5A90" w14:textId="77777777" w:rsidR="000806F0" w:rsidRPr="00F020B2" w:rsidRDefault="000806F0" w:rsidP="000806F0">
      <w:pPr>
        <w:jc w:val="right"/>
        <w:rPr>
          <w:rFonts w:ascii="Times New Roman" w:hAnsi="Times New Roman" w:cs="Times New Roman"/>
          <w:b/>
          <w:sz w:val="28"/>
          <w:szCs w:val="28"/>
        </w:rPr>
      </w:pPr>
      <w:r w:rsidRPr="00F020B2">
        <w:rPr>
          <w:rFonts w:ascii="Times New Roman" w:hAnsi="Times New Roman" w:cs="Times New Roman"/>
          <w:b/>
          <w:sz w:val="28"/>
          <w:szCs w:val="28"/>
        </w:rPr>
        <w:lastRenderedPageBreak/>
        <w:t>Приложение № 1</w:t>
      </w:r>
    </w:p>
    <w:p w14:paraId="35184518" w14:textId="77777777" w:rsidR="000806F0" w:rsidRPr="00F020B2" w:rsidRDefault="000806F0" w:rsidP="000806F0">
      <w:pPr>
        <w:jc w:val="right"/>
        <w:rPr>
          <w:rFonts w:ascii="Times New Roman" w:hAnsi="Times New Roman" w:cs="Times New Roman"/>
          <w:b/>
          <w:sz w:val="28"/>
          <w:szCs w:val="28"/>
        </w:rPr>
      </w:pPr>
      <w:r w:rsidRPr="00F020B2">
        <w:rPr>
          <w:rFonts w:ascii="Times New Roman" w:hAnsi="Times New Roman" w:cs="Times New Roman"/>
          <w:b/>
          <w:sz w:val="28"/>
          <w:szCs w:val="28"/>
        </w:rPr>
        <w:t xml:space="preserve">к Положению о конкурсе </w:t>
      </w:r>
    </w:p>
    <w:p w14:paraId="7F1F6A14" w14:textId="77777777" w:rsidR="000806F0" w:rsidRPr="00F020B2" w:rsidRDefault="000806F0" w:rsidP="000806F0">
      <w:pPr>
        <w:jc w:val="right"/>
        <w:rPr>
          <w:rFonts w:ascii="Times New Roman" w:hAnsi="Times New Roman" w:cs="Times New Roman"/>
          <w:b/>
          <w:sz w:val="28"/>
          <w:szCs w:val="28"/>
        </w:rPr>
      </w:pPr>
      <w:r w:rsidRPr="00F020B2">
        <w:rPr>
          <w:rFonts w:ascii="Times New Roman" w:hAnsi="Times New Roman" w:cs="Times New Roman"/>
          <w:b/>
          <w:sz w:val="28"/>
          <w:szCs w:val="28"/>
        </w:rPr>
        <w:t xml:space="preserve">«Звезды предпринимательства </w:t>
      </w:r>
    </w:p>
    <w:p w14:paraId="73358297" w14:textId="77777777" w:rsidR="000806F0" w:rsidRPr="00F020B2" w:rsidRDefault="000806F0" w:rsidP="000806F0">
      <w:pPr>
        <w:jc w:val="right"/>
        <w:rPr>
          <w:rFonts w:ascii="Times New Roman" w:hAnsi="Times New Roman" w:cs="Times New Roman"/>
          <w:b/>
          <w:sz w:val="28"/>
          <w:szCs w:val="28"/>
        </w:rPr>
      </w:pPr>
      <w:r w:rsidRPr="00F020B2">
        <w:rPr>
          <w:rFonts w:ascii="Times New Roman" w:hAnsi="Times New Roman" w:cs="Times New Roman"/>
          <w:b/>
          <w:sz w:val="28"/>
          <w:szCs w:val="28"/>
        </w:rPr>
        <w:t xml:space="preserve">городов расположения АЭС» </w:t>
      </w:r>
    </w:p>
    <w:p w14:paraId="66DFC879" w14:textId="77777777" w:rsidR="000806F0" w:rsidRPr="00F020B2" w:rsidRDefault="000806F0" w:rsidP="000806F0">
      <w:pPr>
        <w:rPr>
          <w:rFonts w:ascii="Times New Roman" w:hAnsi="Times New Roman" w:cs="Times New Roman"/>
          <w:sz w:val="28"/>
          <w:szCs w:val="28"/>
        </w:rPr>
      </w:pPr>
    </w:p>
    <w:p w14:paraId="321AC045" w14:textId="77777777" w:rsidR="000806F0" w:rsidRPr="00F020B2" w:rsidRDefault="000806F0" w:rsidP="000806F0">
      <w:pPr>
        <w:shd w:val="clear" w:color="auto" w:fill="FFFFFF"/>
        <w:jc w:val="center"/>
        <w:textAlignment w:val="baseline"/>
        <w:rPr>
          <w:rFonts w:ascii="Times New Roman" w:eastAsia="Times New Roman" w:hAnsi="Times New Roman" w:cs="Times New Roman"/>
          <w:b/>
          <w:sz w:val="28"/>
          <w:szCs w:val="28"/>
          <w:bdr w:val="none" w:sz="0" w:space="0" w:color="auto" w:frame="1"/>
          <w:lang w:eastAsia="ru-RU"/>
        </w:rPr>
      </w:pPr>
      <w:r w:rsidRPr="00F020B2">
        <w:rPr>
          <w:rFonts w:ascii="Times New Roman" w:eastAsia="Times New Roman" w:hAnsi="Times New Roman" w:cs="Times New Roman"/>
          <w:b/>
          <w:sz w:val="28"/>
          <w:szCs w:val="28"/>
          <w:bdr w:val="none" w:sz="0" w:space="0" w:color="auto" w:frame="1"/>
          <w:lang w:eastAsia="ru-RU"/>
        </w:rPr>
        <w:t>Структура подготовки инвестиционного плана для оценки бизнеса</w:t>
      </w:r>
    </w:p>
    <w:p w14:paraId="474EE9A3" w14:textId="77777777" w:rsidR="000806F0" w:rsidRPr="00F020B2" w:rsidRDefault="000806F0" w:rsidP="000806F0">
      <w:pPr>
        <w:shd w:val="clear" w:color="auto" w:fill="FFFFFF"/>
        <w:jc w:val="center"/>
        <w:textAlignment w:val="baseline"/>
        <w:rPr>
          <w:rFonts w:ascii="Times New Roman" w:eastAsia="Times New Roman" w:hAnsi="Times New Roman" w:cs="Times New Roman"/>
          <w:b/>
          <w:sz w:val="28"/>
          <w:szCs w:val="28"/>
          <w:bdr w:val="none" w:sz="0" w:space="0" w:color="auto" w:frame="1"/>
          <w:lang w:eastAsia="ru-RU"/>
        </w:rPr>
      </w:pPr>
    </w:p>
    <w:p w14:paraId="3965F280" w14:textId="77777777" w:rsidR="000806F0" w:rsidRPr="00F020B2" w:rsidRDefault="000806F0" w:rsidP="000806F0">
      <w:pPr>
        <w:shd w:val="clear" w:color="auto" w:fill="FFFFFF"/>
        <w:jc w:val="both"/>
        <w:textAlignment w:val="baseline"/>
        <w:outlineLvl w:val="2"/>
        <w:rPr>
          <w:rFonts w:ascii="Times New Roman" w:eastAsia="Times New Roman" w:hAnsi="Times New Roman" w:cs="Times New Roman"/>
          <w:b/>
          <w:bCs/>
          <w:sz w:val="28"/>
          <w:szCs w:val="28"/>
          <w:lang w:eastAsia="ru-RU"/>
        </w:rPr>
      </w:pPr>
      <w:r w:rsidRPr="00F020B2">
        <w:rPr>
          <w:rFonts w:ascii="Times New Roman" w:eastAsia="Times New Roman" w:hAnsi="Times New Roman" w:cs="Times New Roman"/>
          <w:b/>
          <w:bCs/>
          <w:sz w:val="28"/>
          <w:szCs w:val="28"/>
          <w:bdr w:val="none" w:sz="0" w:space="0" w:color="auto" w:frame="1"/>
          <w:lang w:eastAsia="ru-RU"/>
        </w:rPr>
        <w:t>Первый раздел</w:t>
      </w:r>
    </w:p>
    <w:p w14:paraId="1714DBA3" w14:textId="77777777" w:rsidR="000806F0" w:rsidRPr="00F020B2" w:rsidRDefault="000806F0" w:rsidP="000806F0">
      <w:pPr>
        <w:numPr>
          <w:ilvl w:val="0"/>
          <w:numId w:val="23"/>
        </w:numPr>
        <w:shd w:val="clear" w:color="auto" w:fill="FFFFFF"/>
        <w:ind w:left="600"/>
        <w:jc w:val="both"/>
        <w:textAlignment w:val="baseline"/>
        <w:rPr>
          <w:rFonts w:ascii="Times New Roman" w:eastAsia="Times New Roman" w:hAnsi="Times New Roman" w:cs="Times New Roman"/>
          <w:sz w:val="28"/>
          <w:szCs w:val="28"/>
          <w:lang w:eastAsia="ru-RU"/>
        </w:rPr>
      </w:pPr>
      <w:r w:rsidRPr="00F020B2">
        <w:rPr>
          <w:rFonts w:ascii="Times New Roman" w:eastAsia="Times New Roman" w:hAnsi="Times New Roman" w:cs="Times New Roman"/>
          <w:sz w:val="28"/>
          <w:szCs w:val="28"/>
          <w:lang w:eastAsia="ru-RU"/>
        </w:rPr>
        <w:t>описание целей проекта;</w:t>
      </w:r>
    </w:p>
    <w:p w14:paraId="163ACC77" w14:textId="77777777" w:rsidR="000806F0" w:rsidRPr="00F020B2" w:rsidRDefault="000806F0" w:rsidP="000806F0">
      <w:pPr>
        <w:numPr>
          <w:ilvl w:val="0"/>
          <w:numId w:val="23"/>
        </w:numPr>
        <w:shd w:val="clear" w:color="auto" w:fill="FFFFFF"/>
        <w:ind w:left="600"/>
        <w:jc w:val="both"/>
        <w:textAlignment w:val="baseline"/>
        <w:rPr>
          <w:rFonts w:ascii="Times New Roman" w:eastAsia="Times New Roman" w:hAnsi="Times New Roman" w:cs="Times New Roman"/>
          <w:sz w:val="28"/>
          <w:szCs w:val="28"/>
          <w:lang w:eastAsia="ru-RU"/>
        </w:rPr>
      </w:pPr>
      <w:r w:rsidRPr="00F020B2">
        <w:rPr>
          <w:rFonts w:ascii="Times New Roman" w:eastAsia="Times New Roman" w:hAnsi="Times New Roman" w:cs="Times New Roman"/>
          <w:sz w:val="28"/>
          <w:szCs w:val="28"/>
          <w:lang w:eastAsia="ru-RU"/>
        </w:rPr>
        <w:t>описание продукции/услуг/работ</w:t>
      </w:r>
      <w:r>
        <w:rPr>
          <w:rFonts w:ascii="Times New Roman" w:eastAsia="Times New Roman" w:hAnsi="Times New Roman" w:cs="Times New Roman"/>
          <w:sz w:val="28"/>
          <w:szCs w:val="28"/>
          <w:lang w:eastAsia="ru-RU"/>
        </w:rPr>
        <w:t>ы</w:t>
      </w:r>
      <w:r w:rsidRPr="00F020B2">
        <w:rPr>
          <w:rFonts w:ascii="Times New Roman" w:eastAsia="Times New Roman" w:hAnsi="Times New Roman" w:cs="Times New Roman"/>
          <w:sz w:val="28"/>
          <w:szCs w:val="28"/>
          <w:lang w:eastAsia="ru-RU"/>
        </w:rPr>
        <w:t>, которые будут выпускаться</w:t>
      </w:r>
      <w:r>
        <w:rPr>
          <w:rFonts w:ascii="Times New Roman" w:eastAsia="Times New Roman" w:hAnsi="Times New Roman" w:cs="Times New Roman"/>
          <w:sz w:val="28"/>
          <w:szCs w:val="28"/>
          <w:lang w:eastAsia="ru-RU"/>
        </w:rPr>
        <w:t>/осуществляться</w:t>
      </w:r>
      <w:r w:rsidRPr="00F020B2">
        <w:rPr>
          <w:rFonts w:ascii="Times New Roman" w:eastAsia="Times New Roman" w:hAnsi="Times New Roman" w:cs="Times New Roman"/>
          <w:sz w:val="28"/>
          <w:szCs w:val="28"/>
          <w:lang w:eastAsia="ru-RU"/>
        </w:rPr>
        <w:t>;</w:t>
      </w:r>
    </w:p>
    <w:p w14:paraId="68C2B94F" w14:textId="77777777" w:rsidR="000806F0" w:rsidRPr="00F020B2" w:rsidRDefault="000806F0" w:rsidP="000806F0">
      <w:pPr>
        <w:numPr>
          <w:ilvl w:val="0"/>
          <w:numId w:val="23"/>
        </w:numPr>
        <w:shd w:val="clear" w:color="auto" w:fill="FFFFFF"/>
        <w:ind w:left="600"/>
        <w:jc w:val="both"/>
        <w:textAlignment w:val="baseline"/>
        <w:rPr>
          <w:rFonts w:ascii="Times New Roman" w:eastAsia="Times New Roman" w:hAnsi="Times New Roman" w:cs="Times New Roman"/>
          <w:sz w:val="28"/>
          <w:szCs w:val="28"/>
          <w:lang w:eastAsia="ru-RU"/>
        </w:rPr>
      </w:pPr>
      <w:r w:rsidRPr="00F020B2">
        <w:rPr>
          <w:rFonts w:ascii="Times New Roman" w:eastAsia="Times New Roman" w:hAnsi="Times New Roman" w:cs="Times New Roman"/>
          <w:sz w:val="28"/>
          <w:szCs w:val="28"/>
          <w:lang w:eastAsia="ru-RU"/>
        </w:rPr>
        <w:t>общий обзор рынка и отрасли, в которую планируются вложения;</w:t>
      </w:r>
    </w:p>
    <w:p w14:paraId="114C01DD" w14:textId="77777777" w:rsidR="000806F0" w:rsidRPr="00F020B2" w:rsidRDefault="000806F0" w:rsidP="000806F0">
      <w:pPr>
        <w:numPr>
          <w:ilvl w:val="0"/>
          <w:numId w:val="23"/>
        </w:numPr>
        <w:shd w:val="clear" w:color="auto" w:fill="FFFFFF"/>
        <w:ind w:left="600"/>
        <w:jc w:val="both"/>
        <w:textAlignment w:val="baseline"/>
        <w:rPr>
          <w:rFonts w:ascii="Times New Roman" w:eastAsia="Times New Roman" w:hAnsi="Times New Roman" w:cs="Times New Roman"/>
          <w:sz w:val="28"/>
          <w:szCs w:val="28"/>
          <w:lang w:eastAsia="ru-RU"/>
        </w:rPr>
      </w:pPr>
      <w:r w:rsidRPr="00F020B2">
        <w:rPr>
          <w:rFonts w:ascii="Times New Roman" w:eastAsia="Times New Roman" w:hAnsi="Times New Roman" w:cs="Times New Roman"/>
          <w:sz w:val="28"/>
          <w:szCs w:val="28"/>
          <w:lang w:eastAsia="ru-RU"/>
        </w:rPr>
        <w:t>описание новизны;</w:t>
      </w:r>
    </w:p>
    <w:p w14:paraId="2BF03FEC" w14:textId="77777777" w:rsidR="000806F0" w:rsidRPr="00F020B2" w:rsidRDefault="000806F0" w:rsidP="000806F0">
      <w:pPr>
        <w:numPr>
          <w:ilvl w:val="0"/>
          <w:numId w:val="23"/>
        </w:numPr>
        <w:shd w:val="clear" w:color="auto" w:fill="FFFFFF"/>
        <w:ind w:left="600"/>
        <w:jc w:val="both"/>
        <w:textAlignment w:val="baseline"/>
        <w:rPr>
          <w:rFonts w:ascii="Times New Roman" w:eastAsia="Times New Roman" w:hAnsi="Times New Roman" w:cs="Times New Roman"/>
          <w:sz w:val="28"/>
          <w:szCs w:val="28"/>
          <w:lang w:eastAsia="ru-RU"/>
        </w:rPr>
      </w:pPr>
      <w:r w:rsidRPr="00F020B2">
        <w:rPr>
          <w:rFonts w:ascii="Times New Roman" w:eastAsia="Times New Roman" w:hAnsi="Times New Roman" w:cs="Times New Roman"/>
          <w:sz w:val="28"/>
          <w:szCs w:val="28"/>
          <w:lang w:eastAsia="ru-RU"/>
        </w:rPr>
        <w:t>описание конкурентной среды и сравнительный анализ проекта с предложениями конкурентов и т. п.;</w:t>
      </w:r>
    </w:p>
    <w:p w14:paraId="3AD102E6" w14:textId="77777777" w:rsidR="000806F0" w:rsidRPr="00F020B2" w:rsidRDefault="000806F0" w:rsidP="000806F0">
      <w:pPr>
        <w:numPr>
          <w:ilvl w:val="0"/>
          <w:numId w:val="23"/>
        </w:numPr>
        <w:shd w:val="clear" w:color="auto" w:fill="FFFFFF"/>
        <w:ind w:left="600"/>
        <w:jc w:val="both"/>
        <w:textAlignment w:val="baseline"/>
        <w:rPr>
          <w:rFonts w:ascii="Times New Roman" w:eastAsia="Times New Roman" w:hAnsi="Times New Roman" w:cs="Times New Roman"/>
          <w:sz w:val="28"/>
          <w:szCs w:val="28"/>
          <w:lang w:eastAsia="ru-RU"/>
        </w:rPr>
      </w:pPr>
      <w:r w:rsidRPr="00F020B2">
        <w:rPr>
          <w:rFonts w:ascii="Times New Roman" w:eastAsia="Times New Roman" w:hAnsi="Times New Roman" w:cs="Times New Roman"/>
          <w:sz w:val="28"/>
          <w:szCs w:val="28"/>
          <w:lang w:eastAsia="ru-RU"/>
        </w:rPr>
        <w:t>предпосылки (внутренние, внешние, Федеральные з</w:t>
      </w:r>
      <w:r>
        <w:rPr>
          <w:rFonts w:ascii="Times New Roman" w:eastAsia="Times New Roman" w:hAnsi="Times New Roman" w:cs="Times New Roman"/>
          <w:sz w:val="28"/>
          <w:szCs w:val="28"/>
          <w:lang w:eastAsia="ru-RU"/>
        </w:rPr>
        <w:t>аконы, подзаконные акты).</w:t>
      </w:r>
      <w:r w:rsidRPr="00F020B2">
        <w:rPr>
          <w:rFonts w:ascii="Times New Roman" w:eastAsia="Times New Roman" w:hAnsi="Times New Roman" w:cs="Times New Roman"/>
          <w:sz w:val="28"/>
          <w:szCs w:val="28"/>
          <w:lang w:eastAsia="ru-RU"/>
        </w:rPr>
        <w:t xml:space="preserve"> </w:t>
      </w:r>
    </w:p>
    <w:p w14:paraId="7F68F3F0" w14:textId="77777777" w:rsidR="000806F0" w:rsidRPr="00F020B2" w:rsidRDefault="000806F0" w:rsidP="000806F0">
      <w:pPr>
        <w:shd w:val="clear" w:color="auto" w:fill="FFFFFF"/>
        <w:spacing w:after="90"/>
        <w:ind w:left="600"/>
        <w:jc w:val="both"/>
        <w:textAlignment w:val="baseline"/>
        <w:rPr>
          <w:rFonts w:ascii="Times New Roman" w:eastAsia="Times New Roman" w:hAnsi="Times New Roman" w:cs="Times New Roman"/>
          <w:sz w:val="28"/>
          <w:szCs w:val="28"/>
          <w:lang w:eastAsia="ru-RU"/>
        </w:rPr>
      </w:pPr>
    </w:p>
    <w:p w14:paraId="78633BD7" w14:textId="77777777" w:rsidR="000806F0" w:rsidRPr="00F020B2" w:rsidRDefault="000806F0" w:rsidP="000806F0">
      <w:pPr>
        <w:shd w:val="clear" w:color="auto" w:fill="FFFFFF"/>
        <w:jc w:val="both"/>
        <w:textAlignment w:val="baseline"/>
        <w:outlineLvl w:val="2"/>
        <w:rPr>
          <w:rFonts w:ascii="Times New Roman" w:eastAsia="Times New Roman" w:hAnsi="Times New Roman" w:cs="Times New Roman"/>
          <w:b/>
          <w:bCs/>
          <w:sz w:val="28"/>
          <w:szCs w:val="28"/>
          <w:lang w:eastAsia="ru-RU"/>
        </w:rPr>
      </w:pPr>
      <w:r w:rsidRPr="00F020B2">
        <w:rPr>
          <w:rFonts w:ascii="Times New Roman" w:eastAsia="Times New Roman" w:hAnsi="Times New Roman" w:cs="Times New Roman"/>
          <w:b/>
          <w:bCs/>
          <w:sz w:val="28"/>
          <w:szCs w:val="28"/>
          <w:bdr w:val="none" w:sz="0" w:space="0" w:color="auto" w:frame="1"/>
          <w:lang w:eastAsia="ru-RU"/>
        </w:rPr>
        <w:t>Второй раздел</w:t>
      </w:r>
    </w:p>
    <w:p w14:paraId="11FB987A" w14:textId="77777777" w:rsidR="000806F0" w:rsidRPr="00F020B2" w:rsidRDefault="000806F0" w:rsidP="000806F0">
      <w:pPr>
        <w:numPr>
          <w:ilvl w:val="0"/>
          <w:numId w:val="24"/>
        </w:numPr>
        <w:shd w:val="clear" w:color="auto" w:fill="FFFFFF"/>
        <w:ind w:left="600"/>
        <w:jc w:val="both"/>
        <w:textAlignment w:val="baseline"/>
        <w:rPr>
          <w:rFonts w:ascii="Times New Roman" w:eastAsia="Times New Roman" w:hAnsi="Times New Roman" w:cs="Times New Roman"/>
          <w:sz w:val="28"/>
          <w:szCs w:val="28"/>
          <w:lang w:eastAsia="ru-RU"/>
        </w:rPr>
      </w:pPr>
      <w:r w:rsidRPr="00F020B2">
        <w:rPr>
          <w:rFonts w:ascii="Times New Roman" w:eastAsia="Times New Roman" w:hAnsi="Times New Roman" w:cs="Times New Roman"/>
          <w:sz w:val="28"/>
          <w:szCs w:val="28"/>
          <w:lang w:eastAsia="ru-RU"/>
        </w:rPr>
        <w:t>оценка спроса и предложения на рынке;</w:t>
      </w:r>
    </w:p>
    <w:p w14:paraId="7C152D0D" w14:textId="77777777" w:rsidR="000806F0" w:rsidRPr="00F020B2" w:rsidRDefault="000806F0" w:rsidP="000806F0">
      <w:pPr>
        <w:numPr>
          <w:ilvl w:val="0"/>
          <w:numId w:val="24"/>
        </w:numPr>
        <w:shd w:val="clear" w:color="auto" w:fill="FFFFFF"/>
        <w:ind w:left="600"/>
        <w:jc w:val="both"/>
        <w:textAlignment w:val="baseline"/>
        <w:rPr>
          <w:rFonts w:ascii="Times New Roman" w:eastAsia="Times New Roman" w:hAnsi="Times New Roman" w:cs="Times New Roman"/>
          <w:sz w:val="28"/>
          <w:szCs w:val="28"/>
          <w:lang w:eastAsia="ru-RU"/>
        </w:rPr>
      </w:pPr>
      <w:r w:rsidRPr="00F020B2">
        <w:rPr>
          <w:rFonts w:ascii="Times New Roman" w:eastAsia="Times New Roman" w:hAnsi="Times New Roman" w:cs="Times New Roman"/>
          <w:sz w:val="28"/>
          <w:szCs w:val="28"/>
          <w:lang w:eastAsia="ru-RU"/>
        </w:rPr>
        <w:t>оценка факторов, которые могут оказать влияние в ходе реализации проекта;</w:t>
      </w:r>
    </w:p>
    <w:p w14:paraId="536E366B" w14:textId="77777777" w:rsidR="000806F0" w:rsidRPr="00F020B2" w:rsidRDefault="000806F0" w:rsidP="000806F0">
      <w:pPr>
        <w:numPr>
          <w:ilvl w:val="0"/>
          <w:numId w:val="24"/>
        </w:numPr>
        <w:shd w:val="clear" w:color="auto" w:fill="FFFFFF"/>
        <w:ind w:left="600"/>
        <w:jc w:val="both"/>
        <w:textAlignment w:val="baseline"/>
        <w:rPr>
          <w:rFonts w:ascii="Times New Roman" w:eastAsia="Times New Roman" w:hAnsi="Times New Roman" w:cs="Times New Roman"/>
          <w:sz w:val="28"/>
          <w:szCs w:val="28"/>
          <w:lang w:eastAsia="ru-RU"/>
        </w:rPr>
      </w:pPr>
      <w:r w:rsidRPr="00F020B2">
        <w:rPr>
          <w:rFonts w:ascii="Times New Roman" w:eastAsia="Times New Roman" w:hAnsi="Times New Roman" w:cs="Times New Roman"/>
          <w:sz w:val="28"/>
          <w:szCs w:val="28"/>
          <w:lang w:eastAsia="ru-RU"/>
        </w:rPr>
        <w:t xml:space="preserve">прогнозы объемов производства/реализации в зависимости от сферы </w:t>
      </w:r>
      <w:r>
        <w:rPr>
          <w:rFonts w:ascii="Times New Roman" w:eastAsia="Times New Roman" w:hAnsi="Times New Roman" w:cs="Times New Roman"/>
          <w:sz w:val="28"/>
          <w:szCs w:val="28"/>
          <w:lang w:eastAsia="ru-RU"/>
        </w:rPr>
        <w:t>ведения предпринимательской деятельности</w:t>
      </w:r>
      <w:r w:rsidRPr="00F020B2">
        <w:rPr>
          <w:rFonts w:ascii="Times New Roman" w:eastAsia="Times New Roman" w:hAnsi="Times New Roman" w:cs="Times New Roman"/>
          <w:sz w:val="28"/>
          <w:szCs w:val="28"/>
          <w:lang w:eastAsia="ru-RU"/>
        </w:rPr>
        <w:t>;</w:t>
      </w:r>
    </w:p>
    <w:p w14:paraId="462A99E3" w14:textId="77777777" w:rsidR="000806F0" w:rsidRPr="00F020B2" w:rsidRDefault="000806F0" w:rsidP="000806F0">
      <w:pPr>
        <w:numPr>
          <w:ilvl w:val="0"/>
          <w:numId w:val="24"/>
        </w:numPr>
        <w:shd w:val="clear" w:color="auto" w:fill="FFFFFF"/>
        <w:ind w:left="600"/>
        <w:jc w:val="both"/>
        <w:textAlignment w:val="baseline"/>
        <w:rPr>
          <w:rFonts w:ascii="Times New Roman" w:eastAsia="Times New Roman" w:hAnsi="Times New Roman" w:cs="Times New Roman"/>
          <w:sz w:val="28"/>
          <w:szCs w:val="28"/>
          <w:lang w:eastAsia="ru-RU"/>
        </w:rPr>
      </w:pPr>
      <w:r w:rsidRPr="00F020B2">
        <w:rPr>
          <w:rFonts w:ascii="Times New Roman" w:eastAsia="Times New Roman" w:hAnsi="Times New Roman" w:cs="Times New Roman"/>
          <w:sz w:val="28"/>
          <w:szCs w:val="28"/>
          <w:lang w:eastAsia="ru-RU"/>
        </w:rPr>
        <w:t>методы и способы реализации, рекламы и продвижения продукции;</w:t>
      </w:r>
    </w:p>
    <w:p w14:paraId="6B5E6C55" w14:textId="77777777" w:rsidR="000806F0" w:rsidRPr="00F020B2" w:rsidRDefault="000806F0" w:rsidP="000806F0">
      <w:pPr>
        <w:numPr>
          <w:ilvl w:val="0"/>
          <w:numId w:val="24"/>
        </w:numPr>
        <w:shd w:val="clear" w:color="auto" w:fill="FFFFFF"/>
        <w:ind w:left="600"/>
        <w:jc w:val="both"/>
        <w:textAlignment w:val="baseline"/>
        <w:rPr>
          <w:rFonts w:ascii="Times New Roman" w:eastAsia="Times New Roman" w:hAnsi="Times New Roman" w:cs="Times New Roman"/>
          <w:sz w:val="28"/>
          <w:szCs w:val="28"/>
          <w:lang w:eastAsia="ru-RU"/>
        </w:rPr>
      </w:pPr>
      <w:r w:rsidRPr="00F020B2">
        <w:rPr>
          <w:rFonts w:ascii="Times New Roman" w:eastAsia="Times New Roman" w:hAnsi="Times New Roman" w:cs="Times New Roman"/>
          <w:sz w:val="28"/>
          <w:szCs w:val="28"/>
          <w:lang w:eastAsia="ru-RU"/>
        </w:rPr>
        <w:t>определение стратегии ценообразования.</w:t>
      </w:r>
    </w:p>
    <w:p w14:paraId="206EF50A" w14:textId="77777777" w:rsidR="000806F0" w:rsidRPr="00F020B2" w:rsidRDefault="000806F0" w:rsidP="000806F0">
      <w:pPr>
        <w:shd w:val="clear" w:color="auto" w:fill="FFFFFF"/>
        <w:ind w:left="600"/>
        <w:jc w:val="both"/>
        <w:textAlignment w:val="baseline"/>
        <w:rPr>
          <w:rFonts w:ascii="Times New Roman" w:eastAsia="Times New Roman" w:hAnsi="Times New Roman" w:cs="Times New Roman"/>
          <w:sz w:val="28"/>
          <w:szCs w:val="28"/>
          <w:lang w:eastAsia="ru-RU"/>
        </w:rPr>
      </w:pPr>
    </w:p>
    <w:p w14:paraId="5BBB335C" w14:textId="77777777" w:rsidR="000806F0" w:rsidRPr="00F020B2" w:rsidRDefault="000806F0" w:rsidP="000806F0">
      <w:pPr>
        <w:shd w:val="clear" w:color="auto" w:fill="FFFFFF"/>
        <w:jc w:val="both"/>
        <w:textAlignment w:val="baseline"/>
        <w:outlineLvl w:val="2"/>
        <w:rPr>
          <w:rFonts w:ascii="Times New Roman" w:eastAsia="Times New Roman" w:hAnsi="Times New Roman" w:cs="Times New Roman"/>
          <w:b/>
          <w:bCs/>
          <w:sz w:val="28"/>
          <w:szCs w:val="28"/>
          <w:bdr w:val="none" w:sz="0" w:space="0" w:color="auto" w:frame="1"/>
          <w:lang w:eastAsia="ru-RU"/>
        </w:rPr>
      </w:pPr>
      <w:r w:rsidRPr="00F020B2">
        <w:rPr>
          <w:rFonts w:ascii="Times New Roman" w:eastAsia="Times New Roman" w:hAnsi="Times New Roman" w:cs="Times New Roman"/>
          <w:b/>
          <w:bCs/>
          <w:sz w:val="28"/>
          <w:szCs w:val="28"/>
          <w:bdr w:val="none" w:sz="0" w:space="0" w:color="auto" w:frame="1"/>
          <w:lang w:eastAsia="ru-RU"/>
        </w:rPr>
        <w:t>Третий раздел</w:t>
      </w:r>
    </w:p>
    <w:p w14:paraId="37AE2923" w14:textId="77777777" w:rsidR="000806F0" w:rsidRPr="00F020B2" w:rsidRDefault="000806F0" w:rsidP="000806F0">
      <w:pPr>
        <w:numPr>
          <w:ilvl w:val="0"/>
          <w:numId w:val="25"/>
        </w:numPr>
        <w:shd w:val="clear" w:color="auto" w:fill="FFFFFF"/>
        <w:ind w:left="600"/>
        <w:jc w:val="both"/>
        <w:textAlignment w:val="baseline"/>
        <w:rPr>
          <w:rFonts w:ascii="Times New Roman" w:eastAsia="Times New Roman" w:hAnsi="Times New Roman" w:cs="Times New Roman"/>
          <w:sz w:val="28"/>
          <w:szCs w:val="28"/>
          <w:lang w:eastAsia="ru-RU"/>
        </w:rPr>
      </w:pPr>
      <w:r w:rsidRPr="00F020B2">
        <w:rPr>
          <w:rFonts w:ascii="Times New Roman" w:eastAsia="Times New Roman" w:hAnsi="Times New Roman" w:cs="Times New Roman"/>
          <w:sz w:val="28"/>
          <w:szCs w:val="28"/>
          <w:lang w:eastAsia="ru-RU"/>
        </w:rPr>
        <w:t>описание технологического процесса;</w:t>
      </w:r>
    </w:p>
    <w:p w14:paraId="2F6CFFF4" w14:textId="77777777" w:rsidR="000806F0" w:rsidRPr="00F020B2" w:rsidRDefault="000806F0" w:rsidP="000806F0">
      <w:pPr>
        <w:numPr>
          <w:ilvl w:val="0"/>
          <w:numId w:val="25"/>
        </w:numPr>
        <w:shd w:val="clear" w:color="auto" w:fill="FFFFFF"/>
        <w:ind w:left="600"/>
        <w:jc w:val="both"/>
        <w:textAlignment w:val="baseline"/>
        <w:rPr>
          <w:rFonts w:ascii="Times New Roman" w:eastAsia="Times New Roman" w:hAnsi="Times New Roman" w:cs="Times New Roman"/>
          <w:sz w:val="28"/>
          <w:szCs w:val="28"/>
          <w:lang w:eastAsia="ru-RU"/>
        </w:rPr>
      </w:pPr>
      <w:r w:rsidRPr="00F020B2">
        <w:rPr>
          <w:rFonts w:ascii="Times New Roman" w:eastAsia="Times New Roman" w:hAnsi="Times New Roman" w:cs="Times New Roman"/>
          <w:sz w:val="28"/>
          <w:szCs w:val="28"/>
          <w:lang w:eastAsia="ru-RU"/>
        </w:rPr>
        <w:t>какие мощности необходимы (площади, оборудование и т. д.);</w:t>
      </w:r>
    </w:p>
    <w:p w14:paraId="03A3FE20" w14:textId="77777777" w:rsidR="000806F0" w:rsidRPr="00F020B2" w:rsidRDefault="000806F0" w:rsidP="000806F0">
      <w:pPr>
        <w:numPr>
          <w:ilvl w:val="0"/>
          <w:numId w:val="25"/>
        </w:numPr>
        <w:shd w:val="clear" w:color="auto" w:fill="FFFFFF"/>
        <w:ind w:left="600"/>
        <w:jc w:val="both"/>
        <w:textAlignment w:val="baseline"/>
        <w:rPr>
          <w:rFonts w:ascii="Times New Roman" w:eastAsia="Times New Roman" w:hAnsi="Times New Roman" w:cs="Times New Roman"/>
          <w:sz w:val="28"/>
          <w:szCs w:val="28"/>
          <w:lang w:eastAsia="ru-RU"/>
        </w:rPr>
      </w:pPr>
      <w:r w:rsidRPr="00F020B2">
        <w:rPr>
          <w:rFonts w:ascii="Times New Roman" w:eastAsia="Times New Roman" w:hAnsi="Times New Roman" w:cs="Times New Roman"/>
          <w:sz w:val="28"/>
          <w:szCs w:val="28"/>
          <w:lang w:eastAsia="ru-RU"/>
        </w:rPr>
        <w:t>контроль качества продукции и способы его осуществления;</w:t>
      </w:r>
    </w:p>
    <w:p w14:paraId="4558B3DE" w14:textId="77777777" w:rsidR="000806F0" w:rsidRPr="00F020B2" w:rsidRDefault="000806F0" w:rsidP="000806F0">
      <w:pPr>
        <w:numPr>
          <w:ilvl w:val="0"/>
          <w:numId w:val="25"/>
        </w:numPr>
        <w:shd w:val="clear" w:color="auto" w:fill="FFFFFF"/>
        <w:ind w:left="600"/>
        <w:jc w:val="both"/>
        <w:textAlignment w:val="baseline"/>
        <w:rPr>
          <w:rFonts w:ascii="Times New Roman" w:eastAsia="Times New Roman" w:hAnsi="Times New Roman" w:cs="Times New Roman"/>
          <w:sz w:val="28"/>
          <w:szCs w:val="28"/>
          <w:lang w:eastAsia="ru-RU"/>
        </w:rPr>
      </w:pPr>
      <w:r w:rsidRPr="00F020B2">
        <w:rPr>
          <w:rFonts w:ascii="Times New Roman" w:eastAsia="Times New Roman" w:hAnsi="Times New Roman" w:cs="Times New Roman"/>
          <w:sz w:val="28"/>
          <w:szCs w:val="28"/>
          <w:lang w:eastAsia="ru-RU"/>
        </w:rPr>
        <w:t>оценка затрат на сырье, материалы, оборудование и т. д.;</w:t>
      </w:r>
    </w:p>
    <w:p w14:paraId="76F925DC" w14:textId="77777777" w:rsidR="000806F0" w:rsidRPr="00F020B2" w:rsidRDefault="000806F0" w:rsidP="000806F0">
      <w:pPr>
        <w:numPr>
          <w:ilvl w:val="0"/>
          <w:numId w:val="25"/>
        </w:numPr>
        <w:shd w:val="clear" w:color="auto" w:fill="FFFFFF"/>
        <w:ind w:left="600"/>
        <w:jc w:val="both"/>
        <w:textAlignment w:val="baseline"/>
        <w:rPr>
          <w:rFonts w:ascii="Times New Roman" w:eastAsia="Times New Roman" w:hAnsi="Times New Roman" w:cs="Times New Roman"/>
          <w:sz w:val="28"/>
          <w:szCs w:val="28"/>
          <w:lang w:eastAsia="ru-RU"/>
        </w:rPr>
      </w:pPr>
      <w:r w:rsidRPr="00F020B2">
        <w:rPr>
          <w:rFonts w:ascii="Times New Roman" w:eastAsia="Times New Roman" w:hAnsi="Times New Roman" w:cs="Times New Roman"/>
          <w:sz w:val="28"/>
          <w:szCs w:val="28"/>
          <w:lang w:eastAsia="ru-RU"/>
        </w:rPr>
        <w:t>кадровая политика: необходимое количество сотрудников, уровень заработных плат, уровень квалификации и образования персонала.</w:t>
      </w:r>
    </w:p>
    <w:p w14:paraId="4F2E5D6F" w14:textId="77777777" w:rsidR="000806F0" w:rsidRPr="00F020B2" w:rsidRDefault="000806F0" w:rsidP="000806F0">
      <w:pPr>
        <w:shd w:val="clear" w:color="auto" w:fill="FFFFFF"/>
        <w:jc w:val="both"/>
        <w:textAlignment w:val="baseline"/>
        <w:outlineLvl w:val="2"/>
        <w:rPr>
          <w:rFonts w:ascii="Times New Roman" w:eastAsia="Times New Roman" w:hAnsi="Times New Roman" w:cs="Times New Roman"/>
          <w:b/>
          <w:bCs/>
          <w:sz w:val="28"/>
          <w:szCs w:val="28"/>
          <w:bdr w:val="none" w:sz="0" w:space="0" w:color="auto" w:frame="1"/>
          <w:lang w:eastAsia="ru-RU"/>
        </w:rPr>
      </w:pPr>
    </w:p>
    <w:p w14:paraId="40C3568C" w14:textId="77777777" w:rsidR="000806F0" w:rsidRPr="00F020B2" w:rsidRDefault="000806F0" w:rsidP="000806F0">
      <w:pPr>
        <w:shd w:val="clear" w:color="auto" w:fill="FFFFFF"/>
        <w:jc w:val="both"/>
        <w:textAlignment w:val="baseline"/>
        <w:outlineLvl w:val="2"/>
        <w:rPr>
          <w:rFonts w:ascii="Times New Roman" w:eastAsia="Times New Roman" w:hAnsi="Times New Roman" w:cs="Times New Roman"/>
          <w:b/>
          <w:bCs/>
          <w:sz w:val="28"/>
          <w:szCs w:val="28"/>
          <w:bdr w:val="none" w:sz="0" w:space="0" w:color="auto" w:frame="1"/>
          <w:lang w:eastAsia="ru-RU"/>
        </w:rPr>
      </w:pPr>
      <w:r w:rsidRPr="00F020B2">
        <w:rPr>
          <w:rFonts w:ascii="Times New Roman" w:eastAsia="Times New Roman" w:hAnsi="Times New Roman" w:cs="Times New Roman"/>
          <w:b/>
          <w:bCs/>
          <w:sz w:val="28"/>
          <w:szCs w:val="28"/>
          <w:bdr w:val="none" w:sz="0" w:space="0" w:color="auto" w:frame="1"/>
          <w:lang w:eastAsia="ru-RU"/>
        </w:rPr>
        <w:t>Четвертый раздел</w:t>
      </w:r>
    </w:p>
    <w:p w14:paraId="20DC0FEE" w14:textId="77777777" w:rsidR="000806F0" w:rsidRPr="00F020B2" w:rsidRDefault="000806F0" w:rsidP="000806F0">
      <w:pPr>
        <w:numPr>
          <w:ilvl w:val="0"/>
          <w:numId w:val="26"/>
        </w:numPr>
        <w:shd w:val="clear" w:color="auto" w:fill="FFFFFF"/>
        <w:ind w:left="600"/>
        <w:jc w:val="both"/>
        <w:textAlignment w:val="baseline"/>
        <w:rPr>
          <w:rFonts w:ascii="Times New Roman" w:eastAsia="Times New Roman" w:hAnsi="Times New Roman" w:cs="Times New Roman"/>
          <w:sz w:val="28"/>
          <w:szCs w:val="28"/>
          <w:lang w:eastAsia="ru-RU"/>
        </w:rPr>
      </w:pPr>
      <w:r w:rsidRPr="00F020B2">
        <w:rPr>
          <w:rFonts w:ascii="Times New Roman" w:eastAsia="Times New Roman" w:hAnsi="Times New Roman" w:cs="Times New Roman"/>
          <w:sz w:val="28"/>
          <w:szCs w:val="28"/>
          <w:lang w:eastAsia="ru-RU"/>
        </w:rPr>
        <w:t>бизнес – модель;</w:t>
      </w:r>
    </w:p>
    <w:p w14:paraId="355BD37C" w14:textId="77777777" w:rsidR="000806F0" w:rsidRPr="00F020B2" w:rsidRDefault="000806F0" w:rsidP="000806F0">
      <w:pPr>
        <w:numPr>
          <w:ilvl w:val="0"/>
          <w:numId w:val="26"/>
        </w:numPr>
        <w:shd w:val="clear" w:color="auto" w:fill="FFFFFF"/>
        <w:ind w:left="600"/>
        <w:jc w:val="both"/>
        <w:textAlignment w:val="baseline"/>
        <w:rPr>
          <w:rFonts w:ascii="Times New Roman" w:eastAsia="Times New Roman" w:hAnsi="Times New Roman" w:cs="Times New Roman"/>
          <w:sz w:val="28"/>
          <w:szCs w:val="28"/>
          <w:lang w:eastAsia="ru-RU"/>
        </w:rPr>
      </w:pPr>
      <w:r w:rsidRPr="00F020B2">
        <w:rPr>
          <w:rFonts w:ascii="Times New Roman" w:eastAsia="Times New Roman" w:hAnsi="Times New Roman" w:cs="Times New Roman"/>
          <w:bCs/>
          <w:sz w:val="28"/>
          <w:szCs w:val="28"/>
          <w:bdr w:val="none" w:sz="0" w:space="0" w:color="auto" w:frame="1"/>
          <w:lang w:eastAsia="ru-RU"/>
        </w:rPr>
        <w:t>описание всех участников бизнес-проекта (сотрудники занимающие руководящие должности, партнеры, совет директоров);</w:t>
      </w:r>
    </w:p>
    <w:p w14:paraId="1ECD1477" w14:textId="77777777" w:rsidR="000806F0" w:rsidRPr="00F020B2" w:rsidRDefault="000806F0" w:rsidP="000806F0">
      <w:pPr>
        <w:numPr>
          <w:ilvl w:val="0"/>
          <w:numId w:val="26"/>
        </w:numPr>
        <w:shd w:val="clear" w:color="auto" w:fill="FFFFFF"/>
        <w:ind w:left="600"/>
        <w:jc w:val="both"/>
        <w:textAlignment w:val="baseline"/>
        <w:rPr>
          <w:rFonts w:ascii="Times New Roman" w:eastAsia="Times New Roman" w:hAnsi="Times New Roman" w:cs="Times New Roman"/>
          <w:sz w:val="28"/>
          <w:szCs w:val="28"/>
          <w:lang w:eastAsia="ru-RU"/>
        </w:rPr>
      </w:pPr>
      <w:r w:rsidRPr="00F020B2">
        <w:rPr>
          <w:rFonts w:ascii="Times New Roman" w:eastAsia="Times New Roman" w:hAnsi="Times New Roman" w:cs="Times New Roman"/>
          <w:bCs/>
          <w:sz w:val="28"/>
          <w:szCs w:val="28"/>
          <w:bdr w:val="none" w:sz="0" w:space="0" w:color="auto" w:frame="1"/>
          <w:lang w:eastAsia="ru-RU"/>
        </w:rPr>
        <w:t>описание организационно-правовой структуры предприятия/компании/фирмы;</w:t>
      </w:r>
    </w:p>
    <w:p w14:paraId="3C96D998" w14:textId="77777777" w:rsidR="000806F0" w:rsidRPr="00F020B2" w:rsidRDefault="000806F0" w:rsidP="000806F0">
      <w:pPr>
        <w:numPr>
          <w:ilvl w:val="0"/>
          <w:numId w:val="26"/>
        </w:numPr>
        <w:shd w:val="clear" w:color="auto" w:fill="FFFFFF"/>
        <w:ind w:left="600"/>
        <w:jc w:val="both"/>
        <w:textAlignment w:val="baseline"/>
        <w:rPr>
          <w:rFonts w:ascii="Times New Roman" w:eastAsia="Times New Roman" w:hAnsi="Times New Roman" w:cs="Times New Roman"/>
          <w:sz w:val="28"/>
          <w:szCs w:val="28"/>
          <w:lang w:eastAsia="ru-RU"/>
        </w:rPr>
      </w:pPr>
      <w:r w:rsidRPr="00F020B2">
        <w:rPr>
          <w:rFonts w:ascii="Times New Roman" w:eastAsia="Times New Roman" w:hAnsi="Times New Roman" w:cs="Times New Roman"/>
          <w:bCs/>
          <w:sz w:val="28"/>
          <w:szCs w:val="28"/>
          <w:bdr w:val="none" w:sz="0" w:space="0" w:color="auto" w:frame="1"/>
          <w:lang w:eastAsia="ru-RU"/>
        </w:rPr>
        <w:t>трудовые ресурсы;</w:t>
      </w:r>
    </w:p>
    <w:p w14:paraId="02267730" w14:textId="77777777" w:rsidR="000806F0" w:rsidRPr="00F020B2" w:rsidRDefault="000806F0" w:rsidP="000806F0">
      <w:pPr>
        <w:numPr>
          <w:ilvl w:val="0"/>
          <w:numId w:val="26"/>
        </w:numPr>
        <w:shd w:val="clear" w:color="auto" w:fill="FFFFFF"/>
        <w:ind w:left="600"/>
        <w:jc w:val="both"/>
        <w:textAlignment w:val="baseline"/>
        <w:rPr>
          <w:rFonts w:ascii="Times New Roman" w:eastAsia="Times New Roman" w:hAnsi="Times New Roman" w:cs="Times New Roman"/>
          <w:sz w:val="28"/>
          <w:szCs w:val="28"/>
          <w:lang w:eastAsia="ru-RU"/>
        </w:rPr>
      </w:pPr>
      <w:r w:rsidRPr="00F020B2">
        <w:rPr>
          <w:rFonts w:ascii="Times New Roman" w:eastAsia="Times New Roman" w:hAnsi="Times New Roman" w:cs="Times New Roman"/>
          <w:bCs/>
          <w:sz w:val="28"/>
          <w:szCs w:val="28"/>
          <w:bdr w:val="none" w:sz="0" w:space="0" w:color="auto" w:frame="1"/>
          <w:lang w:eastAsia="ru-RU"/>
        </w:rPr>
        <w:t>распределение обязанностей между сотрудниками и наделение полномочиями руководителей разных уровней.</w:t>
      </w:r>
    </w:p>
    <w:p w14:paraId="18B70D2F" w14:textId="77777777" w:rsidR="000806F0" w:rsidRDefault="000806F0" w:rsidP="000806F0">
      <w:pPr>
        <w:jc w:val="both"/>
        <w:rPr>
          <w:rFonts w:ascii="Times New Roman" w:hAnsi="Times New Roman" w:cs="Times New Roman"/>
          <w:sz w:val="28"/>
          <w:szCs w:val="28"/>
        </w:rPr>
      </w:pPr>
    </w:p>
    <w:p w14:paraId="41818604" w14:textId="77777777" w:rsidR="00150632" w:rsidRPr="00F020B2" w:rsidRDefault="00150632" w:rsidP="000806F0">
      <w:pPr>
        <w:jc w:val="both"/>
        <w:rPr>
          <w:rFonts w:ascii="Times New Roman" w:hAnsi="Times New Roman" w:cs="Times New Roman"/>
          <w:sz w:val="28"/>
          <w:szCs w:val="28"/>
        </w:rPr>
      </w:pPr>
    </w:p>
    <w:p w14:paraId="20FF0BF1" w14:textId="77777777" w:rsidR="000806F0" w:rsidRPr="00F020B2" w:rsidRDefault="000806F0" w:rsidP="000806F0">
      <w:pPr>
        <w:jc w:val="both"/>
        <w:rPr>
          <w:rFonts w:ascii="Times New Roman" w:hAnsi="Times New Roman" w:cs="Times New Roman"/>
          <w:b/>
          <w:sz w:val="28"/>
          <w:szCs w:val="28"/>
        </w:rPr>
      </w:pPr>
      <w:r w:rsidRPr="00F020B2">
        <w:rPr>
          <w:rFonts w:ascii="Times New Roman" w:hAnsi="Times New Roman" w:cs="Times New Roman"/>
          <w:b/>
          <w:sz w:val="28"/>
          <w:szCs w:val="28"/>
        </w:rPr>
        <w:lastRenderedPageBreak/>
        <w:t>Пятый раздел</w:t>
      </w:r>
    </w:p>
    <w:p w14:paraId="7379D0C6" w14:textId="77777777" w:rsidR="000806F0" w:rsidRPr="00F020B2" w:rsidRDefault="000806F0" w:rsidP="000806F0">
      <w:pPr>
        <w:pStyle w:val="a4"/>
        <w:numPr>
          <w:ilvl w:val="0"/>
          <w:numId w:val="27"/>
        </w:numPr>
        <w:jc w:val="both"/>
        <w:rPr>
          <w:rFonts w:ascii="Times New Roman" w:hAnsi="Times New Roman" w:cs="Times New Roman"/>
          <w:sz w:val="28"/>
          <w:szCs w:val="28"/>
        </w:rPr>
      </w:pPr>
      <w:r w:rsidRPr="00F020B2">
        <w:rPr>
          <w:rFonts w:ascii="Times New Roman" w:hAnsi="Times New Roman" w:cs="Times New Roman"/>
          <w:sz w:val="28"/>
          <w:szCs w:val="28"/>
        </w:rPr>
        <w:t>прогнозный баланс доходов и расходов;</w:t>
      </w:r>
    </w:p>
    <w:p w14:paraId="234B2CEC" w14:textId="77777777" w:rsidR="000806F0" w:rsidRPr="00F020B2" w:rsidRDefault="000806F0" w:rsidP="000806F0">
      <w:pPr>
        <w:pStyle w:val="a4"/>
        <w:numPr>
          <w:ilvl w:val="0"/>
          <w:numId w:val="27"/>
        </w:numPr>
        <w:jc w:val="both"/>
        <w:rPr>
          <w:rFonts w:ascii="Times New Roman" w:hAnsi="Times New Roman" w:cs="Times New Roman"/>
          <w:sz w:val="28"/>
          <w:szCs w:val="28"/>
        </w:rPr>
      </w:pPr>
      <w:r w:rsidRPr="00F020B2">
        <w:rPr>
          <w:rFonts w:ascii="Times New Roman" w:hAnsi="Times New Roman" w:cs="Times New Roman"/>
          <w:sz w:val="28"/>
          <w:szCs w:val="28"/>
        </w:rPr>
        <w:t>данные о плановых денежных потоках (поступления и выплаты);</w:t>
      </w:r>
    </w:p>
    <w:p w14:paraId="16073048" w14:textId="77777777" w:rsidR="000806F0" w:rsidRPr="00F020B2" w:rsidRDefault="000806F0" w:rsidP="000806F0">
      <w:pPr>
        <w:pStyle w:val="a4"/>
        <w:numPr>
          <w:ilvl w:val="0"/>
          <w:numId w:val="27"/>
        </w:numPr>
        <w:jc w:val="both"/>
        <w:rPr>
          <w:rFonts w:ascii="Times New Roman" w:hAnsi="Times New Roman" w:cs="Times New Roman"/>
          <w:sz w:val="28"/>
          <w:szCs w:val="28"/>
        </w:rPr>
      </w:pPr>
      <w:r w:rsidRPr="00F020B2">
        <w:rPr>
          <w:rFonts w:ascii="Times New Roman" w:hAnsi="Times New Roman" w:cs="Times New Roman"/>
          <w:sz w:val="28"/>
          <w:szCs w:val="28"/>
        </w:rPr>
        <w:t>расчет рентабельности, прибыльности и окупаемости;</w:t>
      </w:r>
    </w:p>
    <w:p w14:paraId="2CD3E5C4" w14:textId="77777777" w:rsidR="000806F0" w:rsidRPr="00F020B2" w:rsidRDefault="000806F0" w:rsidP="000806F0">
      <w:pPr>
        <w:pStyle w:val="a4"/>
        <w:numPr>
          <w:ilvl w:val="0"/>
          <w:numId w:val="27"/>
        </w:numPr>
        <w:jc w:val="both"/>
        <w:rPr>
          <w:rFonts w:ascii="Times New Roman" w:hAnsi="Times New Roman" w:cs="Times New Roman"/>
          <w:sz w:val="28"/>
          <w:szCs w:val="28"/>
        </w:rPr>
      </w:pPr>
      <w:r w:rsidRPr="00F020B2">
        <w:rPr>
          <w:rFonts w:ascii="Times New Roman" w:hAnsi="Times New Roman" w:cs="Times New Roman"/>
          <w:sz w:val="28"/>
          <w:szCs w:val="28"/>
        </w:rPr>
        <w:t>анализ рисков;</w:t>
      </w:r>
    </w:p>
    <w:p w14:paraId="58225F1A" w14:textId="77777777" w:rsidR="000806F0" w:rsidRPr="00F020B2" w:rsidRDefault="000806F0" w:rsidP="000806F0">
      <w:pPr>
        <w:pStyle w:val="a4"/>
        <w:numPr>
          <w:ilvl w:val="0"/>
          <w:numId w:val="27"/>
        </w:numPr>
        <w:jc w:val="both"/>
        <w:rPr>
          <w:rFonts w:ascii="Times New Roman" w:hAnsi="Times New Roman" w:cs="Times New Roman"/>
          <w:sz w:val="28"/>
          <w:szCs w:val="28"/>
        </w:rPr>
      </w:pPr>
      <w:r w:rsidRPr="00F020B2">
        <w:rPr>
          <w:rFonts w:ascii="Times New Roman" w:hAnsi="Times New Roman" w:cs="Times New Roman"/>
          <w:sz w:val="28"/>
          <w:szCs w:val="28"/>
        </w:rPr>
        <w:t>обоснование способов и методов, которые позволяют минимизировать риски;</w:t>
      </w:r>
    </w:p>
    <w:p w14:paraId="39A74C8D" w14:textId="77777777" w:rsidR="000806F0" w:rsidRDefault="000806F0" w:rsidP="00150632">
      <w:pPr>
        <w:pStyle w:val="a4"/>
        <w:numPr>
          <w:ilvl w:val="0"/>
          <w:numId w:val="27"/>
        </w:numPr>
        <w:jc w:val="both"/>
      </w:pPr>
      <w:r w:rsidRPr="00150632">
        <w:rPr>
          <w:rFonts w:ascii="Times New Roman" w:hAnsi="Times New Roman" w:cs="Times New Roman"/>
          <w:sz w:val="28"/>
          <w:szCs w:val="28"/>
        </w:rPr>
        <w:t>представление операционного и финансового бюджета фирмы/предприятия/компании.</w:t>
      </w:r>
    </w:p>
    <w:p w14:paraId="62308A79" w14:textId="77777777" w:rsidR="000806F0" w:rsidRDefault="000806F0"/>
    <w:p w14:paraId="7B3D2835" w14:textId="77777777" w:rsidR="000806F0" w:rsidRDefault="000806F0"/>
    <w:p w14:paraId="743C7ACD" w14:textId="77777777" w:rsidR="000806F0" w:rsidRDefault="000806F0"/>
    <w:p w14:paraId="4F400CEC" w14:textId="77777777" w:rsidR="000806F0" w:rsidRDefault="000806F0"/>
    <w:p w14:paraId="673C9CB6" w14:textId="77777777" w:rsidR="000806F0" w:rsidRDefault="000806F0"/>
    <w:p w14:paraId="1B54F04D" w14:textId="77777777" w:rsidR="000806F0" w:rsidRDefault="000806F0"/>
    <w:p w14:paraId="249368F4" w14:textId="77777777" w:rsidR="000806F0" w:rsidRDefault="000806F0"/>
    <w:p w14:paraId="462E2E35" w14:textId="77777777" w:rsidR="000806F0" w:rsidRDefault="000806F0"/>
    <w:p w14:paraId="74AF91B9" w14:textId="77777777" w:rsidR="000806F0" w:rsidRDefault="000806F0"/>
    <w:p w14:paraId="0E766AAF" w14:textId="77777777" w:rsidR="000806F0" w:rsidRDefault="000806F0"/>
    <w:p w14:paraId="6FE77471" w14:textId="77777777" w:rsidR="000806F0" w:rsidRDefault="000806F0"/>
    <w:p w14:paraId="1D6B0E16" w14:textId="77777777" w:rsidR="000806F0" w:rsidRDefault="000806F0"/>
    <w:p w14:paraId="2F081F5C" w14:textId="77777777" w:rsidR="000806F0" w:rsidRDefault="000806F0"/>
    <w:p w14:paraId="65A7DD31" w14:textId="77777777" w:rsidR="000806F0" w:rsidRDefault="000806F0"/>
    <w:p w14:paraId="73DD99A8" w14:textId="77777777" w:rsidR="000806F0" w:rsidRDefault="000806F0"/>
    <w:p w14:paraId="175CC1B6" w14:textId="77777777" w:rsidR="000806F0" w:rsidRDefault="000806F0"/>
    <w:p w14:paraId="5C802A5F" w14:textId="77777777" w:rsidR="000806F0" w:rsidRDefault="000806F0"/>
    <w:p w14:paraId="3BE674C0" w14:textId="77777777" w:rsidR="000806F0" w:rsidRDefault="000806F0"/>
    <w:p w14:paraId="1319B55B" w14:textId="77777777" w:rsidR="000806F0" w:rsidRDefault="000806F0"/>
    <w:p w14:paraId="5C4F2219" w14:textId="77777777" w:rsidR="000806F0" w:rsidRDefault="000806F0"/>
    <w:p w14:paraId="62DC0234" w14:textId="77777777" w:rsidR="000806F0" w:rsidRDefault="000806F0"/>
    <w:p w14:paraId="2D4D7F06" w14:textId="77777777" w:rsidR="000806F0" w:rsidRDefault="000806F0"/>
    <w:p w14:paraId="110EE5DF" w14:textId="77777777" w:rsidR="000806F0" w:rsidRDefault="000806F0"/>
    <w:p w14:paraId="03954394" w14:textId="77777777" w:rsidR="000806F0" w:rsidRDefault="000806F0"/>
    <w:p w14:paraId="104E34A6" w14:textId="77777777" w:rsidR="000806F0" w:rsidRDefault="000806F0"/>
    <w:p w14:paraId="23467A68" w14:textId="77777777" w:rsidR="000806F0" w:rsidRDefault="000806F0"/>
    <w:p w14:paraId="61D2A0CD" w14:textId="77777777" w:rsidR="000806F0" w:rsidRDefault="000806F0"/>
    <w:p w14:paraId="686FBB13" w14:textId="77777777" w:rsidR="000806F0" w:rsidRDefault="000806F0"/>
    <w:p w14:paraId="2168C99B" w14:textId="77777777" w:rsidR="000806F0" w:rsidRDefault="000806F0"/>
    <w:p w14:paraId="4C0B02E5" w14:textId="77777777" w:rsidR="000806F0" w:rsidRDefault="000806F0"/>
    <w:p w14:paraId="5D7ADEE3" w14:textId="77777777" w:rsidR="000806F0" w:rsidRDefault="000806F0"/>
    <w:p w14:paraId="4DC5802F" w14:textId="77777777" w:rsidR="000806F0" w:rsidRDefault="000806F0"/>
    <w:p w14:paraId="2CD35D1F" w14:textId="77777777" w:rsidR="000806F0" w:rsidRDefault="000806F0"/>
    <w:p w14:paraId="43A84421" w14:textId="77777777" w:rsidR="000806F0" w:rsidRDefault="000806F0"/>
    <w:p w14:paraId="294A85F9" w14:textId="77777777" w:rsidR="000806F0" w:rsidRDefault="000806F0"/>
    <w:p w14:paraId="2B026F16" w14:textId="77777777" w:rsidR="000806F0" w:rsidRDefault="000806F0"/>
    <w:p w14:paraId="176C595D" w14:textId="77777777" w:rsidR="000806F0" w:rsidRDefault="000806F0"/>
    <w:p w14:paraId="32AD0B5E" w14:textId="77777777" w:rsidR="000806F0" w:rsidRDefault="000806F0"/>
    <w:p w14:paraId="3399F309" w14:textId="77777777" w:rsidR="000806F0" w:rsidRDefault="000806F0"/>
    <w:sectPr w:rsidR="000806F0" w:rsidSect="00414C1A">
      <w:headerReference w:type="default" r:id="rId14"/>
      <w:footerReference w:type="even" r:id="rId15"/>
      <w:footerReference w:type="default" r:id="rId16"/>
      <w:pgSz w:w="11900" w:h="16840"/>
      <w:pgMar w:top="851" w:right="56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F62BD" w14:textId="77777777" w:rsidR="00705FD3" w:rsidRDefault="00705FD3" w:rsidP="004A5788">
      <w:r>
        <w:separator/>
      </w:r>
    </w:p>
  </w:endnote>
  <w:endnote w:type="continuationSeparator" w:id="0">
    <w:p w14:paraId="56A88AAE" w14:textId="77777777" w:rsidR="00705FD3" w:rsidRDefault="00705FD3" w:rsidP="004A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7"/>
      </w:rPr>
      <w:id w:val="188873087"/>
      <w:docPartObj>
        <w:docPartGallery w:val="Page Numbers (Bottom of Page)"/>
        <w:docPartUnique/>
      </w:docPartObj>
    </w:sdtPr>
    <w:sdtEndPr>
      <w:rPr>
        <w:rStyle w:val="a7"/>
      </w:rPr>
    </w:sdtEndPr>
    <w:sdtContent>
      <w:p w14:paraId="29F7AC31" w14:textId="77777777" w:rsidR="00FC30B8" w:rsidRDefault="00023939" w:rsidP="00230353">
        <w:pPr>
          <w:pStyle w:val="a5"/>
          <w:framePr w:wrap="none" w:vAnchor="text" w:hAnchor="margin" w:xAlign="right" w:y="1"/>
          <w:rPr>
            <w:rStyle w:val="a7"/>
          </w:rPr>
        </w:pPr>
        <w:r>
          <w:rPr>
            <w:rStyle w:val="a7"/>
          </w:rPr>
          <w:fldChar w:fldCharType="begin"/>
        </w:r>
        <w:r w:rsidR="00FC30B8">
          <w:rPr>
            <w:rStyle w:val="a7"/>
          </w:rPr>
          <w:instrText xml:space="preserve"> PAGE </w:instrText>
        </w:r>
        <w:r>
          <w:rPr>
            <w:rStyle w:val="a7"/>
          </w:rPr>
          <w:fldChar w:fldCharType="end"/>
        </w:r>
      </w:p>
    </w:sdtContent>
  </w:sdt>
  <w:p w14:paraId="1D95A64D" w14:textId="77777777" w:rsidR="00FC30B8" w:rsidRDefault="00FC30B8" w:rsidP="004A578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36D5B" w14:textId="77777777" w:rsidR="00414C1A" w:rsidRDefault="00414C1A">
    <w:pPr>
      <w:pStyle w:val="a5"/>
    </w:pPr>
  </w:p>
  <w:p w14:paraId="64B70BEE" w14:textId="77777777" w:rsidR="00FC30B8" w:rsidRDefault="00FC30B8" w:rsidP="004A578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F5F88" w14:textId="77777777" w:rsidR="00705FD3" w:rsidRDefault="00705FD3" w:rsidP="004A5788">
      <w:r>
        <w:separator/>
      </w:r>
    </w:p>
  </w:footnote>
  <w:footnote w:type="continuationSeparator" w:id="0">
    <w:p w14:paraId="377F6384" w14:textId="77777777" w:rsidR="00705FD3" w:rsidRDefault="00705FD3" w:rsidP="004A5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2497"/>
      <w:docPartObj>
        <w:docPartGallery w:val="Page Numbers (Top of Page)"/>
        <w:docPartUnique/>
      </w:docPartObj>
    </w:sdtPr>
    <w:sdtEndPr/>
    <w:sdtContent>
      <w:p w14:paraId="210CA62B" w14:textId="77777777" w:rsidR="00414C1A" w:rsidRDefault="00023939">
        <w:pPr>
          <w:pStyle w:val="ac"/>
          <w:jc w:val="center"/>
        </w:pPr>
        <w:r w:rsidRPr="00414C1A">
          <w:rPr>
            <w:rFonts w:ascii="Times New Roman" w:hAnsi="Times New Roman" w:cs="Times New Roman"/>
            <w:sz w:val="28"/>
            <w:szCs w:val="28"/>
          </w:rPr>
          <w:fldChar w:fldCharType="begin"/>
        </w:r>
        <w:r w:rsidR="00414C1A" w:rsidRPr="00414C1A">
          <w:rPr>
            <w:rFonts w:ascii="Times New Roman" w:hAnsi="Times New Roman" w:cs="Times New Roman"/>
            <w:sz w:val="28"/>
            <w:szCs w:val="28"/>
          </w:rPr>
          <w:instrText xml:space="preserve"> PAGE   \* MERGEFORMAT </w:instrText>
        </w:r>
        <w:r w:rsidRPr="00414C1A">
          <w:rPr>
            <w:rFonts w:ascii="Times New Roman" w:hAnsi="Times New Roman" w:cs="Times New Roman"/>
            <w:sz w:val="28"/>
            <w:szCs w:val="28"/>
          </w:rPr>
          <w:fldChar w:fldCharType="separate"/>
        </w:r>
        <w:r w:rsidR="00803BD5">
          <w:rPr>
            <w:rFonts w:ascii="Times New Roman" w:hAnsi="Times New Roman" w:cs="Times New Roman"/>
            <w:noProof/>
            <w:sz w:val="28"/>
            <w:szCs w:val="28"/>
          </w:rPr>
          <w:t>10</w:t>
        </w:r>
        <w:r w:rsidRPr="00414C1A">
          <w:rPr>
            <w:rFonts w:ascii="Times New Roman" w:hAnsi="Times New Roman" w:cs="Times New Roman"/>
            <w:sz w:val="28"/>
            <w:szCs w:val="28"/>
          </w:rPr>
          <w:fldChar w:fldCharType="end"/>
        </w:r>
      </w:p>
    </w:sdtContent>
  </w:sdt>
  <w:p w14:paraId="7D4F7A36" w14:textId="77777777" w:rsidR="00414C1A" w:rsidRDefault="00414C1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16D7"/>
    <w:multiLevelType w:val="multilevel"/>
    <w:tmpl w:val="B350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E5937"/>
    <w:multiLevelType w:val="multilevel"/>
    <w:tmpl w:val="50C61ABC"/>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EF47E9"/>
    <w:multiLevelType w:val="multilevel"/>
    <w:tmpl w:val="10FA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D3276"/>
    <w:multiLevelType w:val="hybridMultilevel"/>
    <w:tmpl w:val="31C0032A"/>
    <w:lvl w:ilvl="0" w:tplc="610EB8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9477476"/>
    <w:multiLevelType w:val="hybridMultilevel"/>
    <w:tmpl w:val="5CD27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8D2EFA"/>
    <w:multiLevelType w:val="hybridMultilevel"/>
    <w:tmpl w:val="B8FACECC"/>
    <w:lvl w:ilvl="0" w:tplc="610EB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6266FA"/>
    <w:multiLevelType w:val="multilevel"/>
    <w:tmpl w:val="B950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64EE0"/>
    <w:multiLevelType w:val="hybridMultilevel"/>
    <w:tmpl w:val="41584306"/>
    <w:lvl w:ilvl="0" w:tplc="610EB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515E2E"/>
    <w:multiLevelType w:val="multilevel"/>
    <w:tmpl w:val="93AC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F420A1"/>
    <w:multiLevelType w:val="hybridMultilevel"/>
    <w:tmpl w:val="D1D21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F4D"/>
    <w:multiLevelType w:val="multilevel"/>
    <w:tmpl w:val="EA4849B4"/>
    <w:lvl w:ilvl="0">
      <w:start w:val="6"/>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1" w15:restartNumberingAfterBreak="0">
    <w:nsid w:val="2FD541AA"/>
    <w:multiLevelType w:val="multilevel"/>
    <w:tmpl w:val="A02095F8"/>
    <w:lvl w:ilvl="0">
      <w:start w:val="1"/>
      <w:numFmt w:val="decimal"/>
      <w:lvlText w:val="%1."/>
      <w:lvlJc w:val="left"/>
      <w:pPr>
        <w:ind w:left="360" w:hanging="360"/>
      </w:pPr>
      <w:rPr>
        <w:b/>
        <w:bCs/>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396C3B"/>
    <w:multiLevelType w:val="multilevel"/>
    <w:tmpl w:val="AB76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B877A6"/>
    <w:multiLevelType w:val="multilevel"/>
    <w:tmpl w:val="EA0A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80120F"/>
    <w:multiLevelType w:val="multilevel"/>
    <w:tmpl w:val="942C0868"/>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2225164"/>
    <w:multiLevelType w:val="multilevel"/>
    <w:tmpl w:val="6664733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82159C8"/>
    <w:multiLevelType w:val="multilevel"/>
    <w:tmpl w:val="4C3E60BA"/>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7" w15:restartNumberingAfterBreak="0">
    <w:nsid w:val="48617C84"/>
    <w:multiLevelType w:val="multilevel"/>
    <w:tmpl w:val="6F5C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0957F1"/>
    <w:multiLevelType w:val="multilevel"/>
    <w:tmpl w:val="F9E8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9E43D5"/>
    <w:multiLevelType w:val="multilevel"/>
    <w:tmpl w:val="E5CA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897B60"/>
    <w:multiLevelType w:val="multilevel"/>
    <w:tmpl w:val="ACE6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B973DA"/>
    <w:multiLevelType w:val="multilevel"/>
    <w:tmpl w:val="973E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203C43"/>
    <w:multiLevelType w:val="hybridMultilevel"/>
    <w:tmpl w:val="33CA39F6"/>
    <w:lvl w:ilvl="0" w:tplc="610EB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5D31C1"/>
    <w:multiLevelType w:val="hybridMultilevel"/>
    <w:tmpl w:val="C6A06D30"/>
    <w:lvl w:ilvl="0" w:tplc="610EB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8D6056"/>
    <w:multiLevelType w:val="multilevel"/>
    <w:tmpl w:val="1396C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9758C4"/>
    <w:multiLevelType w:val="hybridMultilevel"/>
    <w:tmpl w:val="52E8FDB6"/>
    <w:lvl w:ilvl="0" w:tplc="610EB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F0213B"/>
    <w:multiLevelType w:val="multilevel"/>
    <w:tmpl w:val="21B0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AB0407"/>
    <w:multiLevelType w:val="hybridMultilevel"/>
    <w:tmpl w:val="5FA4AF36"/>
    <w:lvl w:ilvl="0" w:tplc="610EB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DC28CC"/>
    <w:multiLevelType w:val="multilevel"/>
    <w:tmpl w:val="8FBC9EAE"/>
    <w:lvl w:ilvl="0">
      <w:start w:val="1"/>
      <w:numFmt w:val="bullet"/>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Symbol" w:hAnsi="Symbol"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9" w15:restartNumberingAfterBreak="0">
    <w:nsid w:val="7D8362CA"/>
    <w:multiLevelType w:val="multilevel"/>
    <w:tmpl w:val="64CE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5"/>
  </w:num>
  <w:num w:numId="4">
    <w:abstractNumId w:val="25"/>
  </w:num>
  <w:num w:numId="5">
    <w:abstractNumId w:val="27"/>
  </w:num>
  <w:num w:numId="6">
    <w:abstractNumId w:val="4"/>
  </w:num>
  <w:num w:numId="7">
    <w:abstractNumId w:val="23"/>
  </w:num>
  <w:num w:numId="8">
    <w:abstractNumId w:val="22"/>
  </w:num>
  <w:num w:numId="9">
    <w:abstractNumId w:val="24"/>
  </w:num>
  <w:num w:numId="10">
    <w:abstractNumId w:val="26"/>
  </w:num>
  <w:num w:numId="11">
    <w:abstractNumId w:val="3"/>
  </w:num>
  <w:num w:numId="12">
    <w:abstractNumId w:val="8"/>
  </w:num>
  <w:num w:numId="13">
    <w:abstractNumId w:val="17"/>
  </w:num>
  <w:num w:numId="14">
    <w:abstractNumId w:val="29"/>
  </w:num>
  <w:num w:numId="15">
    <w:abstractNumId w:val="12"/>
  </w:num>
  <w:num w:numId="16">
    <w:abstractNumId w:val="19"/>
  </w:num>
  <w:num w:numId="17">
    <w:abstractNumId w:val="6"/>
  </w:num>
  <w:num w:numId="18">
    <w:abstractNumId w:val="13"/>
  </w:num>
  <w:num w:numId="19">
    <w:abstractNumId w:val="20"/>
  </w:num>
  <w:num w:numId="20">
    <w:abstractNumId w:val="11"/>
  </w:num>
  <w:num w:numId="21">
    <w:abstractNumId w:val="14"/>
  </w:num>
  <w:num w:numId="22">
    <w:abstractNumId w:val="10"/>
  </w:num>
  <w:num w:numId="23">
    <w:abstractNumId w:val="0"/>
  </w:num>
  <w:num w:numId="24">
    <w:abstractNumId w:val="21"/>
  </w:num>
  <w:num w:numId="25">
    <w:abstractNumId w:val="18"/>
  </w:num>
  <w:num w:numId="26">
    <w:abstractNumId w:val="2"/>
  </w:num>
  <w:num w:numId="27">
    <w:abstractNumId w:val="9"/>
  </w:num>
  <w:num w:numId="28">
    <w:abstractNumId w:val="16"/>
  </w:num>
  <w:num w:numId="29">
    <w:abstractNumId w:val="2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C35A6B"/>
    <w:rsid w:val="00023939"/>
    <w:rsid w:val="000270E0"/>
    <w:rsid w:val="000453C7"/>
    <w:rsid w:val="00055215"/>
    <w:rsid w:val="000806F0"/>
    <w:rsid w:val="00083611"/>
    <w:rsid w:val="000D01FE"/>
    <w:rsid w:val="00150632"/>
    <w:rsid w:val="00193C00"/>
    <w:rsid w:val="001A7D57"/>
    <w:rsid w:val="001C4346"/>
    <w:rsid w:val="00204574"/>
    <w:rsid w:val="00230353"/>
    <w:rsid w:val="002359B8"/>
    <w:rsid w:val="0024758F"/>
    <w:rsid w:val="002708F0"/>
    <w:rsid w:val="002C2335"/>
    <w:rsid w:val="00374BE7"/>
    <w:rsid w:val="00384C8D"/>
    <w:rsid w:val="00395098"/>
    <w:rsid w:val="003B1986"/>
    <w:rsid w:val="003D0066"/>
    <w:rsid w:val="003D6F71"/>
    <w:rsid w:val="00406A8E"/>
    <w:rsid w:val="00414C1A"/>
    <w:rsid w:val="00424956"/>
    <w:rsid w:val="00454F97"/>
    <w:rsid w:val="00473DD4"/>
    <w:rsid w:val="00477271"/>
    <w:rsid w:val="00496E0A"/>
    <w:rsid w:val="004A156D"/>
    <w:rsid w:val="004A5788"/>
    <w:rsid w:val="004B5665"/>
    <w:rsid w:val="004C32E0"/>
    <w:rsid w:val="00513DD9"/>
    <w:rsid w:val="005321AF"/>
    <w:rsid w:val="00553C85"/>
    <w:rsid w:val="005838D5"/>
    <w:rsid w:val="005E044F"/>
    <w:rsid w:val="005F5B1F"/>
    <w:rsid w:val="00614E7E"/>
    <w:rsid w:val="006677F2"/>
    <w:rsid w:val="006E0B29"/>
    <w:rsid w:val="00705FD3"/>
    <w:rsid w:val="007802CF"/>
    <w:rsid w:val="007A03C0"/>
    <w:rsid w:val="007A3084"/>
    <w:rsid w:val="007D0274"/>
    <w:rsid w:val="00803BD5"/>
    <w:rsid w:val="0082467E"/>
    <w:rsid w:val="008572D1"/>
    <w:rsid w:val="00866B6B"/>
    <w:rsid w:val="008A3F03"/>
    <w:rsid w:val="008C3A2D"/>
    <w:rsid w:val="008C663B"/>
    <w:rsid w:val="008E0E8D"/>
    <w:rsid w:val="009128FC"/>
    <w:rsid w:val="00915ED4"/>
    <w:rsid w:val="009906CA"/>
    <w:rsid w:val="009A2FF2"/>
    <w:rsid w:val="009A7D6A"/>
    <w:rsid w:val="009B281A"/>
    <w:rsid w:val="009C76D7"/>
    <w:rsid w:val="009E1C3D"/>
    <w:rsid w:val="009F5747"/>
    <w:rsid w:val="009F60BB"/>
    <w:rsid w:val="00A705E9"/>
    <w:rsid w:val="00B02BC0"/>
    <w:rsid w:val="00B06174"/>
    <w:rsid w:val="00B11345"/>
    <w:rsid w:val="00B223D2"/>
    <w:rsid w:val="00B80477"/>
    <w:rsid w:val="00B96C0E"/>
    <w:rsid w:val="00BE1933"/>
    <w:rsid w:val="00C35A6B"/>
    <w:rsid w:val="00C5335F"/>
    <w:rsid w:val="00C61D0A"/>
    <w:rsid w:val="00CC140C"/>
    <w:rsid w:val="00CE48E6"/>
    <w:rsid w:val="00CE71CE"/>
    <w:rsid w:val="00D045E3"/>
    <w:rsid w:val="00D10531"/>
    <w:rsid w:val="00D411AA"/>
    <w:rsid w:val="00D54D9F"/>
    <w:rsid w:val="00DA62D3"/>
    <w:rsid w:val="00DD7C8B"/>
    <w:rsid w:val="00DE5D0A"/>
    <w:rsid w:val="00E576A8"/>
    <w:rsid w:val="00E72C15"/>
    <w:rsid w:val="00E758F4"/>
    <w:rsid w:val="00E82199"/>
    <w:rsid w:val="00EB3E2A"/>
    <w:rsid w:val="00EC5077"/>
    <w:rsid w:val="00ED5AF6"/>
    <w:rsid w:val="00EF77FD"/>
    <w:rsid w:val="00EF79BC"/>
    <w:rsid w:val="00F046C3"/>
    <w:rsid w:val="00F15A61"/>
    <w:rsid w:val="00F1692E"/>
    <w:rsid w:val="00F279DD"/>
    <w:rsid w:val="00F31984"/>
    <w:rsid w:val="00F37E39"/>
    <w:rsid w:val="00F455E4"/>
    <w:rsid w:val="00F92CDB"/>
    <w:rsid w:val="00FA4ADA"/>
    <w:rsid w:val="00FC3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CD565"/>
  <w15:docId w15:val="{F951CD28-C9E8-49AF-A652-C60EB6F4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1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5A6B"/>
    <w:pPr>
      <w:spacing w:before="100" w:beforeAutospacing="1" w:after="100" w:afterAutospacing="1"/>
    </w:pPr>
    <w:rPr>
      <w:rFonts w:ascii="Times New Roman" w:eastAsia="Times New Roman" w:hAnsi="Times New Roman" w:cs="Times New Roman"/>
    </w:rPr>
  </w:style>
  <w:style w:type="paragraph" w:styleId="a4">
    <w:name w:val="List Paragraph"/>
    <w:basedOn w:val="a"/>
    <w:uiPriority w:val="34"/>
    <w:qFormat/>
    <w:rsid w:val="007A03C0"/>
    <w:pPr>
      <w:ind w:left="720"/>
      <w:contextualSpacing/>
    </w:pPr>
  </w:style>
  <w:style w:type="paragraph" w:styleId="a5">
    <w:name w:val="footer"/>
    <w:basedOn w:val="a"/>
    <w:link w:val="a6"/>
    <w:uiPriority w:val="99"/>
    <w:unhideWhenUsed/>
    <w:rsid w:val="004A5788"/>
    <w:pPr>
      <w:tabs>
        <w:tab w:val="center" w:pos="4677"/>
        <w:tab w:val="right" w:pos="9355"/>
      </w:tabs>
    </w:pPr>
  </w:style>
  <w:style w:type="character" w:customStyle="1" w:styleId="a6">
    <w:name w:val="Нижний колонтитул Знак"/>
    <w:basedOn w:val="a0"/>
    <w:link w:val="a5"/>
    <w:uiPriority w:val="99"/>
    <w:rsid w:val="004A5788"/>
  </w:style>
  <w:style w:type="character" w:styleId="a7">
    <w:name w:val="page number"/>
    <w:basedOn w:val="a0"/>
    <w:uiPriority w:val="99"/>
    <w:semiHidden/>
    <w:unhideWhenUsed/>
    <w:rsid w:val="004A5788"/>
  </w:style>
  <w:style w:type="character" w:styleId="a8">
    <w:name w:val="Hyperlink"/>
    <w:basedOn w:val="a0"/>
    <w:uiPriority w:val="99"/>
    <w:unhideWhenUsed/>
    <w:rsid w:val="00FC30B8"/>
    <w:rPr>
      <w:color w:val="0563C1" w:themeColor="hyperlink"/>
      <w:u w:val="single"/>
    </w:rPr>
  </w:style>
  <w:style w:type="character" w:customStyle="1" w:styleId="1">
    <w:name w:val="Неразрешенное упоминание1"/>
    <w:basedOn w:val="a0"/>
    <w:uiPriority w:val="99"/>
    <w:semiHidden/>
    <w:unhideWhenUsed/>
    <w:rsid w:val="00FC30B8"/>
    <w:rPr>
      <w:color w:val="605E5C"/>
      <w:shd w:val="clear" w:color="auto" w:fill="E1DFDD"/>
    </w:rPr>
  </w:style>
  <w:style w:type="character" w:styleId="a9">
    <w:name w:val="FollowedHyperlink"/>
    <w:basedOn w:val="a0"/>
    <w:uiPriority w:val="99"/>
    <w:semiHidden/>
    <w:unhideWhenUsed/>
    <w:rsid w:val="00FC30B8"/>
    <w:rPr>
      <w:color w:val="954F72" w:themeColor="followedHyperlink"/>
      <w:u w:val="single"/>
    </w:rPr>
  </w:style>
  <w:style w:type="paragraph" w:styleId="aa">
    <w:name w:val="Balloon Text"/>
    <w:basedOn w:val="a"/>
    <w:link w:val="ab"/>
    <w:uiPriority w:val="99"/>
    <w:semiHidden/>
    <w:unhideWhenUsed/>
    <w:rsid w:val="00553C85"/>
    <w:rPr>
      <w:rFonts w:ascii="Segoe UI" w:hAnsi="Segoe UI" w:cs="Segoe UI"/>
      <w:sz w:val="18"/>
      <w:szCs w:val="18"/>
    </w:rPr>
  </w:style>
  <w:style w:type="character" w:customStyle="1" w:styleId="ab">
    <w:name w:val="Текст выноски Знак"/>
    <w:basedOn w:val="a0"/>
    <w:link w:val="aa"/>
    <w:uiPriority w:val="99"/>
    <w:semiHidden/>
    <w:rsid w:val="00553C85"/>
    <w:rPr>
      <w:rFonts w:ascii="Segoe UI" w:hAnsi="Segoe UI" w:cs="Segoe UI"/>
      <w:sz w:val="18"/>
      <w:szCs w:val="18"/>
    </w:rPr>
  </w:style>
  <w:style w:type="paragraph" w:styleId="ac">
    <w:name w:val="header"/>
    <w:basedOn w:val="a"/>
    <w:link w:val="ad"/>
    <w:uiPriority w:val="99"/>
    <w:unhideWhenUsed/>
    <w:rsid w:val="00414C1A"/>
    <w:pPr>
      <w:tabs>
        <w:tab w:val="center" w:pos="4677"/>
        <w:tab w:val="right" w:pos="9355"/>
      </w:tabs>
    </w:pPr>
  </w:style>
  <w:style w:type="character" w:customStyle="1" w:styleId="ad">
    <w:name w:val="Верхний колонтитул Знак"/>
    <w:basedOn w:val="a0"/>
    <w:link w:val="ac"/>
    <w:uiPriority w:val="99"/>
    <w:rsid w:val="00414C1A"/>
  </w:style>
  <w:style w:type="table" w:styleId="ae">
    <w:name w:val="Table Grid"/>
    <w:basedOn w:val="a1"/>
    <w:uiPriority w:val="39"/>
    <w:rsid w:val="000806F0"/>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04575">
      <w:bodyDiv w:val="1"/>
      <w:marLeft w:val="0"/>
      <w:marRight w:val="0"/>
      <w:marTop w:val="0"/>
      <w:marBottom w:val="0"/>
      <w:divBdr>
        <w:top w:val="none" w:sz="0" w:space="0" w:color="auto"/>
        <w:left w:val="none" w:sz="0" w:space="0" w:color="auto"/>
        <w:bottom w:val="none" w:sz="0" w:space="0" w:color="auto"/>
        <w:right w:val="none" w:sz="0" w:space="0" w:color="auto"/>
      </w:divBdr>
      <w:divsChild>
        <w:div w:id="41829768">
          <w:marLeft w:val="0"/>
          <w:marRight w:val="0"/>
          <w:marTop w:val="0"/>
          <w:marBottom w:val="0"/>
          <w:divBdr>
            <w:top w:val="none" w:sz="0" w:space="0" w:color="auto"/>
            <w:left w:val="none" w:sz="0" w:space="0" w:color="auto"/>
            <w:bottom w:val="none" w:sz="0" w:space="0" w:color="auto"/>
            <w:right w:val="none" w:sz="0" w:space="0" w:color="auto"/>
          </w:divBdr>
          <w:divsChild>
            <w:div w:id="697312142">
              <w:marLeft w:val="0"/>
              <w:marRight w:val="0"/>
              <w:marTop w:val="0"/>
              <w:marBottom w:val="0"/>
              <w:divBdr>
                <w:top w:val="none" w:sz="0" w:space="0" w:color="auto"/>
                <w:left w:val="none" w:sz="0" w:space="0" w:color="auto"/>
                <w:bottom w:val="none" w:sz="0" w:space="0" w:color="auto"/>
                <w:right w:val="none" w:sz="0" w:space="0" w:color="auto"/>
              </w:divBdr>
              <w:divsChild>
                <w:div w:id="17122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5676">
      <w:bodyDiv w:val="1"/>
      <w:marLeft w:val="0"/>
      <w:marRight w:val="0"/>
      <w:marTop w:val="0"/>
      <w:marBottom w:val="0"/>
      <w:divBdr>
        <w:top w:val="none" w:sz="0" w:space="0" w:color="auto"/>
        <w:left w:val="none" w:sz="0" w:space="0" w:color="auto"/>
        <w:bottom w:val="none" w:sz="0" w:space="0" w:color="auto"/>
        <w:right w:val="none" w:sz="0" w:space="0" w:color="auto"/>
      </w:divBdr>
      <w:divsChild>
        <w:div w:id="1651980939">
          <w:marLeft w:val="0"/>
          <w:marRight w:val="0"/>
          <w:marTop w:val="0"/>
          <w:marBottom w:val="0"/>
          <w:divBdr>
            <w:top w:val="none" w:sz="0" w:space="0" w:color="auto"/>
            <w:left w:val="none" w:sz="0" w:space="0" w:color="auto"/>
            <w:bottom w:val="none" w:sz="0" w:space="0" w:color="auto"/>
            <w:right w:val="none" w:sz="0" w:space="0" w:color="auto"/>
          </w:divBdr>
          <w:divsChild>
            <w:div w:id="607856722">
              <w:marLeft w:val="0"/>
              <w:marRight w:val="0"/>
              <w:marTop w:val="0"/>
              <w:marBottom w:val="0"/>
              <w:divBdr>
                <w:top w:val="none" w:sz="0" w:space="0" w:color="auto"/>
                <w:left w:val="none" w:sz="0" w:space="0" w:color="auto"/>
                <w:bottom w:val="none" w:sz="0" w:space="0" w:color="auto"/>
                <w:right w:val="none" w:sz="0" w:space="0" w:color="auto"/>
              </w:divBdr>
              <w:divsChild>
                <w:div w:id="4986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20552">
      <w:bodyDiv w:val="1"/>
      <w:marLeft w:val="0"/>
      <w:marRight w:val="0"/>
      <w:marTop w:val="0"/>
      <w:marBottom w:val="0"/>
      <w:divBdr>
        <w:top w:val="none" w:sz="0" w:space="0" w:color="auto"/>
        <w:left w:val="none" w:sz="0" w:space="0" w:color="auto"/>
        <w:bottom w:val="none" w:sz="0" w:space="0" w:color="auto"/>
        <w:right w:val="none" w:sz="0" w:space="0" w:color="auto"/>
      </w:divBdr>
      <w:divsChild>
        <w:div w:id="1609041470">
          <w:marLeft w:val="0"/>
          <w:marRight w:val="0"/>
          <w:marTop w:val="0"/>
          <w:marBottom w:val="0"/>
          <w:divBdr>
            <w:top w:val="none" w:sz="0" w:space="0" w:color="auto"/>
            <w:left w:val="none" w:sz="0" w:space="0" w:color="auto"/>
            <w:bottom w:val="none" w:sz="0" w:space="0" w:color="auto"/>
            <w:right w:val="none" w:sz="0" w:space="0" w:color="auto"/>
          </w:divBdr>
          <w:divsChild>
            <w:div w:id="1344017505">
              <w:marLeft w:val="0"/>
              <w:marRight w:val="0"/>
              <w:marTop w:val="0"/>
              <w:marBottom w:val="0"/>
              <w:divBdr>
                <w:top w:val="none" w:sz="0" w:space="0" w:color="auto"/>
                <w:left w:val="none" w:sz="0" w:space="0" w:color="auto"/>
                <w:bottom w:val="none" w:sz="0" w:space="0" w:color="auto"/>
                <w:right w:val="none" w:sz="0" w:space="0" w:color="auto"/>
              </w:divBdr>
              <w:divsChild>
                <w:div w:id="20299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9100">
      <w:bodyDiv w:val="1"/>
      <w:marLeft w:val="0"/>
      <w:marRight w:val="0"/>
      <w:marTop w:val="0"/>
      <w:marBottom w:val="0"/>
      <w:divBdr>
        <w:top w:val="none" w:sz="0" w:space="0" w:color="auto"/>
        <w:left w:val="none" w:sz="0" w:space="0" w:color="auto"/>
        <w:bottom w:val="none" w:sz="0" w:space="0" w:color="auto"/>
        <w:right w:val="none" w:sz="0" w:space="0" w:color="auto"/>
      </w:divBdr>
      <w:divsChild>
        <w:div w:id="1860699547">
          <w:marLeft w:val="0"/>
          <w:marRight w:val="0"/>
          <w:marTop w:val="0"/>
          <w:marBottom w:val="0"/>
          <w:divBdr>
            <w:top w:val="none" w:sz="0" w:space="0" w:color="auto"/>
            <w:left w:val="none" w:sz="0" w:space="0" w:color="auto"/>
            <w:bottom w:val="none" w:sz="0" w:space="0" w:color="auto"/>
            <w:right w:val="none" w:sz="0" w:space="0" w:color="auto"/>
          </w:divBdr>
          <w:divsChild>
            <w:div w:id="895705601">
              <w:marLeft w:val="0"/>
              <w:marRight w:val="0"/>
              <w:marTop w:val="0"/>
              <w:marBottom w:val="0"/>
              <w:divBdr>
                <w:top w:val="none" w:sz="0" w:space="0" w:color="auto"/>
                <w:left w:val="none" w:sz="0" w:space="0" w:color="auto"/>
                <w:bottom w:val="none" w:sz="0" w:space="0" w:color="auto"/>
                <w:right w:val="none" w:sz="0" w:space="0" w:color="auto"/>
              </w:divBdr>
              <w:divsChild>
                <w:div w:id="751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1186">
      <w:bodyDiv w:val="1"/>
      <w:marLeft w:val="0"/>
      <w:marRight w:val="0"/>
      <w:marTop w:val="0"/>
      <w:marBottom w:val="0"/>
      <w:divBdr>
        <w:top w:val="none" w:sz="0" w:space="0" w:color="auto"/>
        <w:left w:val="none" w:sz="0" w:space="0" w:color="auto"/>
        <w:bottom w:val="none" w:sz="0" w:space="0" w:color="auto"/>
        <w:right w:val="none" w:sz="0" w:space="0" w:color="auto"/>
      </w:divBdr>
      <w:divsChild>
        <w:div w:id="1478913565">
          <w:marLeft w:val="0"/>
          <w:marRight w:val="0"/>
          <w:marTop w:val="0"/>
          <w:marBottom w:val="0"/>
          <w:divBdr>
            <w:top w:val="none" w:sz="0" w:space="0" w:color="auto"/>
            <w:left w:val="none" w:sz="0" w:space="0" w:color="auto"/>
            <w:bottom w:val="none" w:sz="0" w:space="0" w:color="auto"/>
            <w:right w:val="none" w:sz="0" w:space="0" w:color="auto"/>
          </w:divBdr>
          <w:divsChild>
            <w:div w:id="260838210">
              <w:marLeft w:val="0"/>
              <w:marRight w:val="0"/>
              <w:marTop w:val="0"/>
              <w:marBottom w:val="0"/>
              <w:divBdr>
                <w:top w:val="none" w:sz="0" w:space="0" w:color="auto"/>
                <w:left w:val="none" w:sz="0" w:space="0" w:color="auto"/>
                <w:bottom w:val="none" w:sz="0" w:space="0" w:color="auto"/>
                <w:right w:val="none" w:sz="0" w:space="0" w:color="auto"/>
              </w:divBdr>
              <w:divsChild>
                <w:div w:id="7331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1891">
      <w:bodyDiv w:val="1"/>
      <w:marLeft w:val="0"/>
      <w:marRight w:val="0"/>
      <w:marTop w:val="0"/>
      <w:marBottom w:val="0"/>
      <w:divBdr>
        <w:top w:val="none" w:sz="0" w:space="0" w:color="auto"/>
        <w:left w:val="none" w:sz="0" w:space="0" w:color="auto"/>
        <w:bottom w:val="none" w:sz="0" w:space="0" w:color="auto"/>
        <w:right w:val="none" w:sz="0" w:space="0" w:color="auto"/>
      </w:divBdr>
      <w:divsChild>
        <w:div w:id="1861357716">
          <w:marLeft w:val="0"/>
          <w:marRight w:val="0"/>
          <w:marTop w:val="0"/>
          <w:marBottom w:val="0"/>
          <w:divBdr>
            <w:top w:val="none" w:sz="0" w:space="0" w:color="auto"/>
            <w:left w:val="none" w:sz="0" w:space="0" w:color="auto"/>
            <w:bottom w:val="none" w:sz="0" w:space="0" w:color="auto"/>
            <w:right w:val="none" w:sz="0" w:space="0" w:color="auto"/>
          </w:divBdr>
          <w:divsChild>
            <w:div w:id="1881278270">
              <w:marLeft w:val="0"/>
              <w:marRight w:val="0"/>
              <w:marTop w:val="0"/>
              <w:marBottom w:val="0"/>
              <w:divBdr>
                <w:top w:val="none" w:sz="0" w:space="0" w:color="auto"/>
                <w:left w:val="none" w:sz="0" w:space="0" w:color="auto"/>
                <w:bottom w:val="none" w:sz="0" w:space="0" w:color="auto"/>
                <w:right w:val="none" w:sz="0" w:space="0" w:color="auto"/>
              </w:divBdr>
              <w:divsChild>
                <w:div w:id="1078477558">
                  <w:marLeft w:val="0"/>
                  <w:marRight w:val="0"/>
                  <w:marTop w:val="0"/>
                  <w:marBottom w:val="0"/>
                  <w:divBdr>
                    <w:top w:val="none" w:sz="0" w:space="0" w:color="auto"/>
                    <w:left w:val="none" w:sz="0" w:space="0" w:color="auto"/>
                    <w:bottom w:val="none" w:sz="0" w:space="0" w:color="auto"/>
                    <w:right w:val="none" w:sz="0" w:space="0" w:color="auto"/>
                  </w:divBdr>
                  <w:divsChild>
                    <w:div w:id="16273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552324">
      <w:bodyDiv w:val="1"/>
      <w:marLeft w:val="0"/>
      <w:marRight w:val="0"/>
      <w:marTop w:val="0"/>
      <w:marBottom w:val="0"/>
      <w:divBdr>
        <w:top w:val="none" w:sz="0" w:space="0" w:color="auto"/>
        <w:left w:val="none" w:sz="0" w:space="0" w:color="auto"/>
        <w:bottom w:val="none" w:sz="0" w:space="0" w:color="auto"/>
        <w:right w:val="none" w:sz="0" w:space="0" w:color="auto"/>
      </w:divBdr>
      <w:divsChild>
        <w:div w:id="1483232376">
          <w:marLeft w:val="0"/>
          <w:marRight w:val="0"/>
          <w:marTop w:val="0"/>
          <w:marBottom w:val="0"/>
          <w:divBdr>
            <w:top w:val="none" w:sz="0" w:space="0" w:color="auto"/>
            <w:left w:val="none" w:sz="0" w:space="0" w:color="auto"/>
            <w:bottom w:val="none" w:sz="0" w:space="0" w:color="auto"/>
            <w:right w:val="none" w:sz="0" w:space="0" w:color="auto"/>
          </w:divBdr>
          <w:divsChild>
            <w:div w:id="1729299585">
              <w:marLeft w:val="0"/>
              <w:marRight w:val="0"/>
              <w:marTop w:val="0"/>
              <w:marBottom w:val="0"/>
              <w:divBdr>
                <w:top w:val="none" w:sz="0" w:space="0" w:color="auto"/>
                <w:left w:val="none" w:sz="0" w:space="0" w:color="auto"/>
                <w:bottom w:val="none" w:sz="0" w:space="0" w:color="auto"/>
                <w:right w:val="none" w:sz="0" w:space="0" w:color="auto"/>
              </w:divBdr>
              <w:divsChild>
                <w:div w:id="3552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4257">
      <w:bodyDiv w:val="1"/>
      <w:marLeft w:val="0"/>
      <w:marRight w:val="0"/>
      <w:marTop w:val="0"/>
      <w:marBottom w:val="0"/>
      <w:divBdr>
        <w:top w:val="none" w:sz="0" w:space="0" w:color="auto"/>
        <w:left w:val="none" w:sz="0" w:space="0" w:color="auto"/>
        <w:bottom w:val="none" w:sz="0" w:space="0" w:color="auto"/>
        <w:right w:val="none" w:sz="0" w:space="0" w:color="auto"/>
      </w:divBdr>
      <w:divsChild>
        <w:div w:id="1438139264">
          <w:marLeft w:val="0"/>
          <w:marRight w:val="0"/>
          <w:marTop w:val="0"/>
          <w:marBottom w:val="0"/>
          <w:divBdr>
            <w:top w:val="none" w:sz="0" w:space="0" w:color="auto"/>
            <w:left w:val="none" w:sz="0" w:space="0" w:color="auto"/>
            <w:bottom w:val="none" w:sz="0" w:space="0" w:color="auto"/>
            <w:right w:val="none" w:sz="0" w:space="0" w:color="auto"/>
          </w:divBdr>
          <w:divsChild>
            <w:div w:id="231890229">
              <w:marLeft w:val="0"/>
              <w:marRight w:val="0"/>
              <w:marTop w:val="0"/>
              <w:marBottom w:val="0"/>
              <w:divBdr>
                <w:top w:val="none" w:sz="0" w:space="0" w:color="auto"/>
                <w:left w:val="none" w:sz="0" w:space="0" w:color="auto"/>
                <w:bottom w:val="none" w:sz="0" w:space="0" w:color="auto"/>
                <w:right w:val="none" w:sz="0" w:space="0" w:color="auto"/>
              </w:divBdr>
              <w:divsChild>
                <w:div w:id="19311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028771">
      <w:bodyDiv w:val="1"/>
      <w:marLeft w:val="0"/>
      <w:marRight w:val="0"/>
      <w:marTop w:val="0"/>
      <w:marBottom w:val="0"/>
      <w:divBdr>
        <w:top w:val="none" w:sz="0" w:space="0" w:color="auto"/>
        <w:left w:val="none" w:sz="0" w:space="0" w:color="auto"/>
        <w:bottom w:val="none" w:sz="0" w:space="0" w:color="auto"/>
        <w:right w:val="none" w:sz="0" w:space="0" w:color="auto"/>
      </w:divBdr>
      <w:divsChild>
        <w:div w:id="360710512">
          <w:marLeft w:val="0"/>
          <w:marRight w:val="0"/>
          <w:marTop w:val="0"/>
          <w:marBottom w:val="0"/>
          <w:divBdr>
            <w:top w:val="none" w:sz="0" w:space="0" w:color="auto"/>
            <w:left w:val="none" w:sz="0" w:space="0" w:color="auto"/>
            <w:bottom w:val="none" w:sz="0" w:space="0" w:color="auto"/>
            <w:right w:val="none" w:sz="0" w:space="0" w:color="auto"/>
          </w:divBdr>
          <w:divsChild>
            <w:div w:id="2122721910">
              <w:marLeft w:val="0"/>
              <w:marRight w:val="0"/>
              <w:marTop w:val="0"/>
              <w:marBottom w:val="0"/>
              <w:divBdr>
                <w:top w:val="none" w:sz="0" w:space="0" w:color="auto"/>
                <w:left w:val="none" w:sz="0" w:space="0" w:color="auto"/>
                <w:bottom w:val="none" w:sz="0" w:space="0" w:color="auto"/>
                <w:right w:val="none" w:sz="0" w:space="0" w:color="auto"/>
              </w:divBdr>
              <w:divsChild>
                <w:div w:id="9659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30196">
      <w:bodyDiv w:val="1"/>
      <w:marLeft w:val="0"/>
      <w:marRight w:val="0"/>
      <w:marTop w:val="0"/>
      <w:marBottom w:val="0"/>
      <w:divBdr>
        <w:top w:val="none" w:sz="0" w:space="0" w:color="auto"/>
        <w:left w:val="none" w:sz="0" w:space="0" w:color="auto"/>
        <w:bottom w:val="none" w:sz="0" w:space="0" w:color="auto"/>
        <w:right w:val="none" w:sz="0" w:space="0" w:color="auto"/>
      </w:divBdr>
      <w:divsChild>
        <w:div w:id="289748463">
          <w:marLeft w:val="0"/>
          <w:marRight w:val="0"/>
          <w:marTop w:val="0"/>
          <w:marBottom w:val="0"/>
          <w:divBdr>
            <w:top w:val="none" w:sz="0" w:space="0" w:color="auto"/>
            <w:left w:val="none" w:sz="0" w:space="0" w:color="auto"/>
            <w:bottom w:val="none" w:sz="0" w:space="0" w:color="auto"/>
            <w:right w:val="none" w:sz="0" w:space="0" w:color="auto"/>
          </w:divBdr>
          <w:divsChild>
            <w:div w:id="500317535">
              <w:marLeft w:val="0"/>
              <w:marRight w:val="0"/>
              <w:marTop w:val="0"/>
              <w:marBottom w:val="0"/>
              <w:divBdr>
                <w:top w:val="none" w:sz="0" w:space="0" w:color="auto"/>
                <w:left w:val="none" w:sz="0" w:space="0" w:color="auto"/>
                <w:bottom w:val="none" w:sz="0" w:space="0" w:color="auto"/>
                <w:right w:val="none" w:sz="0" w:space="0" w:color="auto"/>
              </w:divBdr>
              <w:divsChild>
                <w:div w:id="9406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3686">
      <w:bodyDiv w:val="1"/>
      <w:marLeft w:val="0"/>
      <w:marRight w:val="0"/>
      <w:marTop w:val="0"/>
      <w:marBottom w:val="0"/>
      <w:divBdr>
        <w:top w:val="none" w:sz="0" w:space="0" w:color="auto"/>
        <w:left w:val="none" w:sz="0" w:space="0" w:color="auto"/>
        <w:bottom w:val="none" w:sz="0" w:space="0" w:color="auto"/>
        <w:right w:val="none" w:sz="0" w:space="0" w:color="auto"/>
      </w:divBdr>
      <w:divsChild>
        <w:div w:id="1985619545">
          <w:marLeft w:val="0"/>
          <w:marRight w:val="0"/>
          <w:marTop w:val="0"/>
          <w:marBottom w:val="0"/>
          <w:divBdr>
            <w:top w:val="none" w:sz="0" w:space="0" w:color="auto"/>
            <w:left w:val="none" w:sz="0" w:space="0" w:color="auto"/>
            <w:bottom w:val="none" w:sz="0" w:space="0" w:color="auto"/>
            <w:right w:val="none" w:sz="0" w:space="0" w:color="auto"/>
          </w:divBdr>
          <w:divsChild>
            <w:div w:id="269822391">
              <w:marLeft w:val="0"/>
              <w:marRight w:val="0"/>
              <w:marTop w:val="0"/>
              <w:marBottom w:val="0"/>
              <w:divBdr>
                <w:top w:val="none" w:sz="0" w:space="0" w:color="auto"/>
                <w:left w:val="none" w:sz="0" w:space="0" w:color="auto"/>
                <w:bottom w:val="none" w:sz="0" w:space="0" w:color="auto"/>
                <w:right w:val="none" w:sz="0" w:space="0" w:color="auto"/>
              </w:divBdr>
              <w:divsChild>
                <w:div w:id="12944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3724">
      <w:bodyDiv w:val="1"/>
      <w:marLeft w:val="0"/>
      <w:marRight w:val="0"/>
      <w:marTop w:val="0"/>
      <w:marBottom w:val="0"/>
      <w:divBdr>
        <w:top w:val="none" w:sz="0" w:space="0" w:color="auto"/>
        <w:left w:val="none" w:sz="0" w:space="0" w:color="auto"/>
        <w:bottom w:val="none" w:sz="0" w:space="0" w:color="auto"/>
        <w:right w:val="none" w:sz="0" w:space="0" w:color="auto"/>
      </w:divBdr>
      <w:divsChild>
        <w:div w:id="1447432161">
          <w:marLeft w:val="0"/>
          <w:marRight w:val="0"/>
          <w:marTop w:val="0"/>
          <w:marBottom w:val="0"/>
          <w:divBdr>
            <w:top w:val="none" w:sz="0" w:space="0" w:color="auto"/>
            <w:left w:val="none" w:sz="0" w:space="0" w:color="auto"/>
            <w:bottom w:val="none" w:sz="0" w:space="0" w:color="auto"/>
            <w:right w:val="none" w:sz="0" w:space="0" w:color="auto"/>
          </w:divBdr>
          <w:divsChild>
            <w:div w:id="530805200">
              <w:marLeft w:val="0"/>
              <w:marRight w:val="0"/>
              <w:marTop w:val="0"/>
              <w:marBottom w:val="0"/>
              <w:divBdr>
                <w:top w:val="none" w:sz="0" w:space="0" w:color="auto"/>
                <w:left w:val="none" w:sz="0" w:space="0" w:color="auto"/>
                <w:bottom w:val="none" w:sz="0" w:space="0" w:color="auto"/>
                <w:right w:val="none" w:sz="0" w:space="0" w:color="auto"/>
              </w:divBdr>
              <w:divsChild>
                <w:div w:id="18641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300193">
      <w:bodyDiv w:val="1"/>
      <w:marLeft w:val="0"/>
      <w:marRight w:val="0"/>
      <w:marTop w:val="0"/>
      <w:marBottom w:val="0"/>
      <w:divBdr>
        <w:top w:val="none" w:sz="0" w:space="0" w:color="auto"/>
        <w:left w:val="none" w:sz="0" w:space="0" w:color="auto"/>
        <w:bottom w:val="none" w:sz="0" w:space="0" w:color="auto"/>
        <w:right w:val="none" w:sz="0" w:space="0" w:color="auto"/>
      </w:divBdr>
      <w:divsChild>
        <w:div w:id="1653830232">
          <w:marLeft w:val="0"/>
          <w:marRight w:val="0"/>
          <w:marTop w:val="0"/>
          <w:marBottom w:val="0"/>
          <w:divBdr>
            <w:top w:val="none" w:sz="0" w:space="0" w:color="auto"/>
            <w:left w:val="none" w:sz="0" w:space="0" w:color="auto"/>
            <w:bottom w:val="none" w:sz="0" w:space="0" w:color="auto"/>
            <w:right w:val="none" w:sz="0" w:space="0" w:color="auto"/>
          </w:divBdr>
          <w:divsChild>
            <w:div w:id="1850216028">
              <w:marLeft w:val="0"/>
              <w:marRight w:val="0"/>
              <w:marTop w:val="0"/>
              <w:marBottom w:val="0"/>
              <w:divBdr>
                <w:top w:val="none" w:sz="0" w:space="0" w:color="auto"/>
                <w:left w:val="none" w:sz="0" w:space="0" w:color="auto"/>
                <w:bottom w:val="none" w:sz="0" w:space="0" w:color="auto"/>
                <w:right w:val="none" w:sz="0" w:space="0" w:color="auto"/>
              </w:divBdr>
              <w:divsChild>
                <w:div w:id="15264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83071">
      <w:bodyDiv w:val="1"/>
      <w:marLeft w:val="0"/>
      <w:marRight w:val="0"/>
      <w:marTop w:val="0"/>
      <w:marBottom w:val="0"/>
      <w:divBdr>
        <w:top w:val="none" w:sz="0" w:space="0" w:color="auto"/>
        <w:left w:val="none" w:sz="0" w:space="0" w:color="auto"/>
        <w:bottom w:val="none" w:sz="0" w:space="0" w:color="auto"/>
        <w:right w:val="none" w:sz="0" w:space="0" w:color="auto"/>
      </w:divBdr>
      <w:divsChild>
        <w:div w:id="740519903">
          <w:marLeft w:val="0"/>
          <w:marRight w:val="0"/>
          <w:marTop w:val="0"/>
          <w:marBottom w:val="0"/>
          <w:divBdr>
            <w:top w:val="none" w:sz="0" w:space="0" w:color="auto"/>
            <w:left w:val="none" w:sz="0" w:space="0" w:color="auto"/>
            <w:bottom w:val="none" w:sz="0" w:space="0" w:color="auto"/>
            <w:right w:val="none" w:sz="0" w:space="0" w:color="auto"/>
          </w:divBdr>
          <w:divsChild>
            <w:div w:id="943879020">
              <w:marLeft w:val="0"/>
              <w:marRight w:val="0"/>
              <w:marTop w:val="0"/>
              <w:marBottom w:val="0"/>
              <w:divBdr>
                <w:top w:val="none" w:sz="0" w:space="0" w:color="auto"/>
                <w:left w:val="none" w:sz="0" w:space="0" w:color="auto"/>
                <w:bottom w:val="none" w:sz="0" w:space="0" w:color="auto"/>
                <w:right w:val="none" w:sz="0" w:space="0" w:color="auto"/>
              </w:divBdr>
              <w:divsChild>
                <w:div w:id="660038224">
                  <w:marLeft w:val="0"/>
                  <w:marRight w:val="0"/>
                  <w:marTop w:val="0"/>
                  <w:marBottom w:val="0"/>
                  <w:divBdr>
                    <w:top w:val="none" w:sz="0" w:space="0" w:color="auto"/>
                    <w:left w:val="none" w:sz="0" w:space="0" w:color="auto"/>
                    <w:bottom w:val="none" w:sz="0" w:space="0" w:color="auto"/>
                    <w:right w:val="none" w:sz="0" w:space="0" w:color="auto"/>
                  </w:divBdr>
                  <w:divsChild>
                    <w:div w:id="934244751">
                      <w:marLeft w:val="0"/>
                      <w:marRight w:val="0"/>
                      <w:marTop w:val="0"/>
                      <w:marBottom w:val="0"/>
                      <w:divBdr>
                        <w:top w:val="none" w:sz="0" w:space="0" w:color="auto"/>
                        <w:left w:val="none" w:sz="0" w:space="0" w:color="auto"/>
                        <w:bottom w:val="none" w:sz="0" w:space="0" w:color="auto"/>
                        <w:right w:val="none" w:sz="0" w:space="0" w:color="auto"/>
                      </w:divBdr>
                      <w:divsChild>
                        <w:div w:id="11953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8566">
                  <w:marLeft w:val="0"/>
                  <w:marRight w:val="0"/>
                  <w:marTop w:val="0"/>
                  <w:marBottom w:val="0"/>
                  <w:divBdr>
                    <w:top w:val="none" w:sz="0" w:space="0" w:color="auto"/>
                    <w:left w:val="none" w:sz="0" w:space="0" w:color="auto"/>
                    <w:bottom w:val="none" w:sz="0" w:space="0" w:color="auto"/>
                    <w:right w:val="none" w:sz="0" w:space="0" w:color="auto"/>
                  </w:divBdr>
                  <w:divsChild>
                    <w:div w:id="874273809">
                      <w:marLeft w:val="0"/>
                      <w:marRight w:val="0"/>
                      <w:marTop w:val="0"/>
                      <w:marBottom w:val="0"/>
                      <w:divBdr>
                        <w:top w:val="none" w:sz="0" w:space="0" w:color="auto"/>
                        <w:left w:val="none" w:sz="0" w:space="0" w:color="auto"/>
                        <w:bottom w:val="none" w:sz="0" w:space="0" w:color="auto"/>
                        <w:right w:val="none" w:sz="0" w:space="0" w:color="auto"/>
                      </w:divBdr>
                      <w:divsChild>
                        <w:div w:id="11817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95274">
                  <w:marLeft w:val="0"/>
                  <w:marRight w:val="0"/>
                  <w:marTop w:val="0"/>
                  <w:marBottom w:val="0"/>
                  <w:divBdr>
                    <w:top w:val="none" w:sz="0" w:space="0" w:color="auto"/>
                    <w:left w:val="none" w:sz="0" w:space="0" w:color="auto"/>
                    <w:bottom w:val="none" w:sz="0" w:space="0" w:color="auto"/>
                    <w:right w:val="none" w:sz="0" w:space="0" w:color="auto"/>
                  </w:divBdr>
                  <w:divsChild>
                    <w:div w:id="1831485337">
                      <w:marLeft w:val="0"/>
                      <w:marRight w:val="0"/>
                      <w:marTop w:val="0"/>
                      <w:marBottom w:val="0"/>
                      <w:divBdr>
                        <w:top w:val="none" w:sz="0" w:space="0" w:color="auto"/>
                        <w:left w:val="none" w:sz="0" w:space="0" w:color="auto"/>
                        <w:bottom w:val="none" w:sz="0" w:space="0" w:color="auto"/>
                        <w:right w:val="none" w:sz="0" w:space="0" w:color="auto"/>
                      </w:divBdr>
                      <w:divsChild>
                        <w:div w:id="20213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06684">
              <w:marLeft w:val="0"/>
              <w:marRight w:val="0"/>
              <w:marTop w:val="0"/>
              <w:marBottom w:val="0"/>
              <w:divBdr>
                <w:top w:val="none" w:sz="0" w:space="0" w:color="auto"/>
                <w:left w:val="none" w:sz="0" w:space="0" w:color="auto"/>
                <w:bottom w:val="none" w:sz="0" w:space="0" w:color="auto"/>
                <w:right w:val="none" w:sz="0" w:space="0" w:color="auto"/>
              </w:divBdr>
              <w:divsChild>
                <w:div w:id="83647709">
                  <w:marLeft w:val="0"/>
                  <w:marRight w:val="0"/>
                  <w:marTop w:val="0"/>
                  <w:marBottom w:val="0"/>
                  <w:divBdr>
                    <w:top w:val="none" w:sz="0" w:space="0" w:color="auto"/>
                    <w:left w:val="none" w:sz="0" w:space="0" w:color="auto"/>
                    <w:bottom w:val="none" w:sz="0" w:space="0" w:color="auto"/>
                    <w:right w:val="none" w:sz="0" w:space="0" w:color="auto"/>
                  </w:divBdr>
                  <w:divsChild>
                    <w:div w:id="1946111135">
                      <w:marLeft w:val="0"/>
                      <w:marRight w:val="0"/>
                      <w:marTop w:val="0"/>
                      <w:marBottom w:val="0"/>
                      <w:divBdr>
                        <w:top w:val="none" w:sz="0" w:space="0" w:color="auto"/>
                        <w:left w:val="none" w:sz="0" w:space="0" w:color="auto"/>
                        <w:bottom w:val="none" w:sz="0" w:space="0" w:color="auto"/>
                        <w:right w:val="none" w:sz="0" w:space="0" w:color="auto"/>
                      </w:divBdr>
                      <w:divsChild>
                        <w:div w:id="4536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0498">
                  <w:marLeft w:val="0"/>
                  <w:marRight w:val="0"/>
                  <w:marTop w:val="0"/>
                  <w:marBottom w:val="0"/>
                  <w:divBdr>
                    <w:top w:val="none" w:sz="0" w:space="0" w:color="auto"/>
                    <w:left w:val="none" w:sz="0" w:space="0" w:color="auto"/>
                    <w:bottom w:val="none" w:sz="0" w:space="0" w:color="auto"/>
                    <w:right w:val="none" w:sz="0" w:space="0" w:color="auto"/>
                  </w:divBdr>
                  <w:divsChild>
                    <w:div w:id="311250411">
                      <w:marLeft w:val="0"/>
                      <w:marRight w:val="0"/>
                      <w:marTop w:val="0"/>
                      <w:marBottom w:val="0"/>
                      <w:divBdr>
                        <w:top w:val="none" w:sz="0" w:space="0" w:color="auto"/>
                        <w:left w:val="none" w:sz="0" w:space="0" w:color="auto"/>
                        <w:bottom w:val="none" w:sz="0" w:space="0" w:color="auto"/>
                        <w:right w:val="none" w:sz="0" w:space="0" w:color="auto"/>
                      </w:divBdr>
                      <w:divsChild>
                        <w:div w:id="3599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2809">
                  <w:marLeft w:val="0"/>
                  <w:marRight w:val="0"/>
                  <w:marTop w:val="0"/>
                  <w:marBottom w:val="0"/>
                  <w:divBdr>
                    <w:top w:val="none" w:sz="0" w:space="0" w:color="auto"/>
                    <w:left w:val="none" w:sz="0" w:space="0" w:color="auto"/>
                    <w:bottom w:val="none" w:sz="0" w:space="0" w:color="auto"/>
                    <w:right w:val="none" w:sz="0" w:space="0" w:color="auto"/>
                  </w:divBdr>
                  <w:divsChild>
                    <w:div w:id="386609003">
                      <w:marLeft w:val="0"/>
                      <w:marRight w:val="0"/>
                      <w:marTop w:val="0"/>
                      <w:marBottom w:val="0"/>
                      <w:divBdr>
                        <w:top w:val="none" w:sz="0" w:space="0" w:color="auto"/>
                        <w:left w:val="none" w:sz="0" w:space="0" w:color="auto"/>
                        <w:bottom w:val="none" w:sz="0" w:space="0" w:color="auto"/>
                        <w:right w:val="none" w:sz="0" w:space="0" w:color="auto"/>
                      </w:divBdr>
                      <w:divsChild>
                        <w:div w:id="18501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04697">
                  <w:marLeft w:val="0"/>
                  <w:marRight w:val="0"/>
                  <w:marTop w:val="0"/>
                  <w:marBottom w:val="0"/>
                  <w:divBdr>
                    <w:top w:val="none" w:sz="0" w:space="0" w:color="auto"/>
                    <w:left w:val="none" w:sz="0" w:space="0" w:color="auto"/>
                    <w:bottom w:val="none" w:sz="0" w:space="0" w:color="auto"/>
                    <w:right w:val="none" w:sz="0" w:space="0" w:color="auto"/>
                  </w:divBdr>
                  <w:divsChild>
                    <w:div w:id="2013603198">
                      <w:marLeft w:val="0"/>
                      <w:marRight w:val="0"/>
                      <w:marTop w:val="0"/>
                      <w:marBottom w:val="0"/>
                      <w:divBdr>
                        <w:top w:val="none" w:sz="0" w:space="0" w:color="auto"/>
                        <w:left w:val="none" w:sz="0" w:space="0" w:color="auto"/>
                        <w:bottom w:val="none" w:sz="0" w:space="0" w:color="auto"/>
                        <w:right w:val="none" w:sz="0" w:space="0" w:color="auto"/>
                      </w:divBdr>
                      <w:divsChild>
                        <w:div w:id="16121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1016">
                  <w:marLeft w:val="0"/>
                  <w:marRight w:val="0"/>
                  <w:marTop w:val="0"/>
                  <w:marBottom w:val="0"/>
                  <w:divBdr>
                    <w:top w:val="none" w:sz="0" w:space="0" w:color="auto"/>
                    <w:left w:val="none" w:sz="0" w:space="0" w:color="auto"/>
                    <w:bottom w:val="none" w:sz="0" w:space="0" w:color="auto"/>
                    <w:right w:val="none" w:sz="0" w:space="0" w:color="auto"/>
                  </w:divBdr>
                  <w:divsChild>
                    <w:div w:id="364406371">
                      <w:marLeft w:val="0"/>
                      <w:marRight w:val="0"/>
                      <w:marTop w:val="0"/>
                      <w:marBottom w:val="0"/>
                      <w:divBdr>
                        <w:top w:val="none" w:sz="0" w:space="0" w:color="auto"/>
                        <w:left w:val="none" w:sz="0" w:space="0" w:color="auto"/>
                        <w:bottom w:val="none" w:sz="0" w:space="0" w:color="auto"/>
                        <w:right w:val="none" w:sz="0" w:space="0" w:color="auto"/>
                      </w:divBdr>
                      <w:divsChild>
                        <w:div w:id="135098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74757">
                  <w:marLeft w:val="0"/>
                  <w:marRight w:val="0"/>
                  <w:marTop w:val="0"/>
                  <w:marBottom w:val="0"/>
                  <w:divBdr>
                    <w:top w:val="none" w:sz="0" w:space="0" w:color="auto"/>
                    <w:left w:val="none" w:sz="0" w:space="0" w:color="auto"/>
                    <w:bottom w:val="none" w:sz="0" w:space="0" w:color="auto"/>
                    <w:right w:val="none" w:sz="0" w:space="0" w:color="auto"/>
                  </w:divBdr>
                  <w:divsChild>
                    <w:div w:id="1873222837">
                      <w:marLeft w:val="0"/>
                      <w:marRight w:val="0"/>
                      <w:marTop w:val="0"/>
                      <w:marBottom w:val="0"/>
                      <w:divBdr>
                        <w:top w:val="none" w:sz="0" w:space="0" w:color="auto"/>
                        <w:left w:val="none" w:sz="0" w:space="0" w:color="auto"/>
                        <w:bottom w:val="none" w:sz="0" w:space="0" w:color="auto"/>
                        <w:right w:val="none" w:sz="0" w:space="0" w:color="auto"/>
                      </w:divBdr>
                      <w:divsChild>
                        <w:div w:id="18978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9827">
                  <w:marLeft w:val="0"/>
                  <w:marRight w:val="0"/>
                  <w:marTop w:val="0"/>
                  <w:marBottom w:val="0"/>
                  <w:divBdr>
                    <w:top w:val="none" w:sz="0" w:space="0" w:color="auto"/>
                    <w:left w:val="none" w:sz="0" w:space="0" w:color="auto"/>
                    <w:bottom w:val="none" w:sz="0" w:space="0" w:color="auto"/>
                    <w:right w:val="none" w:sz="0" w:space="0" w:color="auto"/>
                  </w:divBdr>
                  <w:divsChild>
                    <w:div w:id="599993114">
                      <w:marLeft w:val="0"/>
                      <w:marRight w:val="0"/>
                      <w:marTop w:val="0"/>
                      <w:marBottom w:val="0"/>
                      <w:divBdr>
                        <w:top w:val="none" w:sz="0" w:space="0" w:color="auto"/>
                        <w:left w:val="none" w:sz="0" w:space="0" w:color="auto"/>
                        <w:bottom w:val="none" w:sz="0" w:space="0" w:color="auto"/>
                        <w:right w:val="none" w:sz="0" w:space="0" w:color="auto"/>
                      </w:divBdr>
                      <w:divsChild>
                        <w:div w:id="8889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11324">
              <w:marLeft w:val="0"/>
              <w:marRight w:val="0"/>
              <w:marTop w:val="0"/>
              <w:marBottom w:val="0"/>
              <w:divBdr>
                <w:top w:val="none" w:sz="0" w:space="0" w:color="auto"/>
                <w:left w:val="none" w:sz="0" w:space="0" w:color="auto"/>
                <w:bottom w:val="none" w:sz="0" w:space="0" w:color="auto"/>
                <w:right w:val="none" w:sz="0" w:space="0" w:color="auto"/>
              </w:divBdr>
              <w:divsChild>
                <w:div w:id="744258777">
                  <w:marLeft w:val="0"/>
                  <w:marRight w:val="0"/>
                  <w:marTop w:val="0"/>
                  <w:marBottom w:val="0"/>
                  <w:divBdr>
                    <w:top w:val="none" w:sz="0" w:space="0" w:color="auto"/>
                    <w:left w:val="none" w:sz="0" w:space="0" w:color="auto"/>
                    <w:bottom w:val="none" w:sz="0" w:space="0" w:color="auto"/>
                    <w:right w:val="none" w:sz="0" w:space="0" w:color="auto"/>
                  </w:divBdr>
                </w:div>
              </w:divsChild>
            </w:div>
            <w:div w:id="766775061">
              <w:marLeft w:val="0"/>
              <w:marRight w:val="0"/>
              <w:marTop w:val="0"/>
              <w:marBottom w:val="0"/>
              <w:divBdr>
                <w:top w:val="none" w:sz="0" w:space="0" w:color="auto"/>
                <w:left w:val="none" w:sz="0" w:space="0" w:color="auto"/>
                <w:bottom w:val="none" w:sz="0" w:space="0" w:color="auto"/>
                <w:right w:val="none" w:sz="0" w:space="0" w:color="auto"/>
              </w:divBdr>
              <w:divsChild>
                <w:div w:id="14428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4936">
          <w:marLeft w:val="0"/>
          <w:marRight w:val="0"/>
          <w:marTop w:val="0"/>
          <w:marBottom w:val="0"/>
          <w:divBdr>
            <w:top w:val="none" w:sz="0" w:space="0" w:color="auto"/>
            <w:left w:val="none" w:sz="0" w:space="0" w:color="auto"/>
            <w:bottom w:val="none" w:sz="0" w:space="0" w:color="auto"/>
            <w:right w:val="none" w:sz="0" w:space="0" w:color="auto"/>
          </w:divBdr>
          <w:divsChild>
            <w:div w:id="1207566946">
              <w:marLeft w:val="0"/>
              <w:marRight w:val="0"/>
              <w:marTop w:val="0"/>
              <w:marBottom w:val="0"/>
              <w:divBdr>
                <w:top w:val="none" w:sz="0" w:space="0" w:color="auto"/>
                <w:left w:val="none" w:sz="0" w:space="0" w:color="auto"/>
                <w:bottom w:val="none" w:sz="0" w:space="0" w:color="auto"/>
                <w:right w:val="none" w:sz="0" w:space="0" w:color="auto"/>
              </w:divBdr>
              <w:divsChild>
                <w:div w:id="5037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14906">
      <w:bodyDiv w:val="1"/>
      <w:marLeft w:val="0"/>
      <w:marRight w:val="0"/>
      <w:marTop w:val="0"/>
      <w:marBottom w:val="0"/>
      <w:divBdr>
        <w:top w:val="none" w:sz="0" w:space="0" w:color="auto"/>
        <w:left w:val="none" w:sz="0" w:space="0" w:color="auto"/>
        <w:bottom w:val="none" w:sz="0" w:space="0" w:color="auto"/>
        <w:right w:val="none" w:sz="0" w:space="0" w:color="auto"/>
      </w:divBdr>
      <w:divsChild>
        <w:div w:id="1752044107">
          <w:marLeft w:val="0"/>
          <w:marRight w:val="0"/>
          <w:marTop w:val="0"/>
          <w:marBottom w:val="0"/>
          <w:divBdr>
            <w:top w:val="none" w:sz="0" w:space="0" w:color="auto"/>
            <w:left w:val="none" w:sz="0" w:space="0" w:color="auto"/>
            <w:bottom w:val="none" w:sz="0" w:space="0" w:color="auto"/>
            <w:right w:val="none" w:sz="0" w:space="0" w:color="auto"/>
          </w:divBdr>
          <w:divsChild>
            <w:div w:id="1803033781">
              <w:marLeft w:val="0"/>
              <w:marRight w:val="0"/>
              <w:marTop w:val="0"/>
              <w:marBottom w:val="0"/>
              <w:divBdr>
                <w:top w:val="none" w:sz="0" w:space="0" w:color="auto"/>
                <w:left w:val="none" w:sz="0" w:space="0" w:color="auto"/>
                <w:bottom w:val="none" w:sz="0" w:space="0" w:color="auto"/>
                <w:right w:val="none" w:sz="0" w:space="0" w:color="auto"/>
              </w:divBdr>
              <w:divsChild>
                <w:div w:id="15294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90848">
      <w:bodyDiv w:val="1"/>
      <w:marLeft w:val="0"/>
      <w:marRight w:val="0"/>
      <w:marTop w:val="0"/>
      <w:marBottom w:val="0"/>
      <w:divBdr>
        <w:top w:val="none" w:sz="0" w:space="0" w:color="auto"/>
        <w:left w:val="none" w:sz="0" w:space="0" w:color="auto"/>
        <w:bottom w:val="none" w:sz="0" w:space="0" w:color="auto"/>
        <w:right w:val="none" w:sz="0" w:space="0" w:color="auto"/>
      </w:divBdr>
      <w:divsChild>
        <w:div w:id="1193690929">
          <w:marLeft w:val="0"/>
          <w:marRight w:val="0"/>
          <w:marTop w:val="0"/>
          <w:marBottom w:val="0"/>
          <w:divBdr>
            <w:top w:val="none" w:sz="0" w:space="0" w:color="auto"/>
            <w:left w:val="none" w:sz="0" w:space="0" w:color="auto"/>
            <w:bottom w:val="none" w:sz="0" w:space="0" w:color="auto"/>
            <w:right w:val="none" w:sz="0" w:space="0" w:color="auto"/>
          </w:divBdr>
          <w:divsChild>
            <w:div w:id="280382528">
              <w:marLeft w:val="0"/>
              <w:marRight w:val="0"/>
              <w:marTop w:val="0"/>
              <w:marBottom w:val="0"/>
              <w:divBdr>
                <w:top w:val="none" w:sz="0" w:space="0" w:color="auto"/>
                <w:left w:val="none" w:sz="0" w:space="0" w:color="auto"/>
                <w:bottom w:val="none" w:sz="0" w:space="0" w:color="auto"/>
                <w:right w:val="none" w:sz="0" w:space="0" w:color="auto"/>
              </w:divBdr>
              <w:divsChild>
                <w:div w:id="266623309">
                  <w:marLeft w:val="0"/>
                  <w:marRight w:val="0"/>
                  <w:marTop w:val="0"/>
                  <w:marBottom w:val="0"/>
                  <w:divBdr>
                    <w:top w:val="none" w:sz="0" w:space="0" w:color="auto"/>
                    <w:left w:val="none" w:sz="0" w:space="0" w:color="auto"/>
                    <w:bottom w:val="none" w:sz="0" w:space="0" w:color="auto"/>
                    <w:right w:val="none" w:sz="0" w:space="0" w:color="auto"/>
                  </w:divBdr>
                  <w:divsChild>
                    <w:div w:id="64632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2003">
      <w:bodyDiv w:val="1"/>
      <w:marLeft w:val="0"/>
      <w:marRight w:val="0"/>
      <w:marTop w:val="0"/>
      <w:marBottom w:val="0"/>
      <w:divBdr>
        <w:top w:val="none" w:sz="0" w:space="0" w:color="auto"/>
        <w:left w:val="none" w:sz="0" w:space="0" w:color="auto"/>
        <w:bottom w:val="none" w:sz="0" w:space="0" w:color="auto"/>
        <w:right w:val="none" w:sz="0" w:space="0" w:color="auto"/>
      </w:divBdr>
      <w:divsChild>
        <w:div w:id="714232517">
          <w:marLeft w:val="0"/>
          <w:marRight w:val="0"/>
          <w:marTop w:val="0"/>
          <w:marBottom w:val="0"/>
          <w:divBdr>
            <w:top w:val="none" w:sz="0" w:space="0" w:color="auto"/>
            <w:left w:val="none" w:sz="0" w:space="0" w:color="auto"/>
            <w:bottom w:val="none" w:sz="0" w:space="0" w:color="auto"/>
            <w:right w:val="none" w:sz="0" w:space="0" w:color="auto"/>
          </w:divBdr>
          <w:divsChild>
            <w:div w:id="1417753057">
              <w:marLeft w:val="0"/>
              <w:marRight w:val="0"/>
              <w:marTop w:val="0"/>
              <w:marBottom w:val="0"/>
              <w:divBdr>
                <w:top w:val="none" w:sz="0" w:space="0" w:color="auto"/>
                <w:left w:val="none" w:sz="0" w:space="0" w:color="auto"/>
                <w:bottom w:val="none" w:sz="0" w:space="0" w:color="auto"/>
                <w:right w:val="none" w:sz="0" w:space="0" w:color="auto"/>
              </w:divBdr>
              <w:divsChild>
                <w:div w:id="5303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ppt.ru" TargetMode="External"/><Relationship Id="rId13" Type="http://schemas.openxmlformats.org/officeDocument/2006/relationships/hyperlink" Target="mailto:polyak-ae@rosenergoatom.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senergoatom.ru" TargetMode="External"/><Relationship Id="rId12" Type="http://schemas.openxmlformats.org/officeDocument/2006/relationships/hyperlink" Target="mailto:polyak-ae@rosenergoatom.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senergoatom.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olyak-ae@rosenergoatom.ru" TargetMode="External"/><Relationship Id="rId4" Type="http://schemas.openxmlformats.org/officeDocument/2006/relationships/webSettings" Target="webSettings.xml"/><Relationship Id="rId9" Type="http://schemas.openxmlformats.org/officeDocument/2006/relationships/hyperlink" Target="mailto:polyak-ae@rosenergoatom.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4657</Words>
  <Characters>26549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zolin53@gmail.com</dc:creator>
  <cp:lastModifiedBy>025a@mail.ru</cp:lastModifiedBy>
  <cp:revision>4</cp:revision>
  <cp:lastPrinted>2020-09-11T10:52:00Z</cp:lastPrinted>
  <dcterms:created xsi:type="dcterms:W3CDTF">2020-09-15T11:10:00Z</dcterms:created>
  <dcterms:modified xsi:type="dcterms:W3CDTF">2020-09-15T11:12:00Z</dcterms:modified>
</cp:coreProperties>
</file>