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03" w:rsidRDefault="0042605F" w:rsidP="00FF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экопарка "Каялов бор</w:t>
      </w:r>
      <w:r w:rsidR="00FF7A03" w:rsidRPr="00A253FB">
        <w:rPr>
          <w:rFonts w:ascii="Times New Roman" w:hAnsi="Times New Roman" w:cs="Times New Roman"/>
          <w:b/>
          <w:sz w:val="28"/>
          <w:szCs w:val="28"/>
        </w:rPr>
        <w:t>"</w:t>
      </w:r>
    </w:p>
    <w:p w:rsidR="00FF7A03" w:rsidRDefault="0042605F" w:rsidP="00FF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пл. Октябрьской </w:t>
      </w:r>
      <w:r w:rsidR="00FF7A03">
        <w:rPr>
          <w:rFonts w:ascii="Times New Roman" w:hAnsi="Times New Roman" w:cs="Times New Roman"/>
          <w:b/>
          <w:sz w:val="28"/>
          <w:szCs w:val="28"/>
        </w:rPr>
        <w:t>г. Россоши</w:t>
      </w:r>
    </w:p>
    <w:p w:rsid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FF7A03" w:rsidRDefault="00AE1ED2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Россошанский район</w:t>
      </w:r>
      <w:r w:rsidR="0042605F">
        <w:rPr>
          <w:rFonts w:ascii="Times New Roman" w:hAnsi="Times New Roman" w:cs="Times New Roman"/>
          <w:sz w:val="28"/>
          <w:szCs w:val="28"/>
        </w:rPr>
        <w:t>,</w:t>
      </w:r>
      <w:r w:rsidR="00FF7A03">
        <w:rPr>
          <w:rFonts w:ascii="Times New Roman" w:hAnsi="Times New Roman" w:cs="Times New Roman"/>
          <w:sz w:val="28"/>
          <w:szCs w:val="28"/>
        </w:rPr>
        <w:t xml:space="preserve"> г. Россошь</w:t>
      </w:r>
    </w:p>
    <w:p w:rsidR="00AE1ED2" w:rsidRDefault="00FF7A03" w:rsidP="0080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018D7">
        <w:rPr>
          <w:rFonts w:ascii="Times New Roman" w:hAnsi="Times New Roman" w:cs="Times New Roman"/>
          <w:sz w:val="28"/>
          <w:szCs w:val="28"/>
        </w:rPr>
        <w:t xml:space="preserve"> тыс.</w:t>
      </w:r>
      <w:r w:rsidR="00D57C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804">
        <w:rPr>
          <w:rFonts w:ascii="Times New Roman" w:hAnsi="Times New Roman" w:cs="Times New Roman"/>
          <w:sz w:val="28"/>
          <w:szCs w:val="28"/>
        </w:rPr>
        <w:t xml:space="preserve"> - общая численность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42605F" w:rsidRDefault="0042605F" w:rsidP="0080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 древней историей места</w:t>
      </w:r>
    </w:p>
    <w:p w:rsidR="0042605F" w:rsidRDefault="0042605F" w:rsidP="0080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битвы князя Игоря с половцами.</w:t>
      </w:r>
    </w:p>
    <w:p w:rsidR="00AE1ED2" w:rsidRDefault="00AE1ED2" w:rsidP="00AE1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B09" w:rsidRDefault="00AE1ED2" w:rsidP="0055713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07804">
        <w:rPr>
          <w:rFonts w:ascii="Times New Roman" w:hAnsi="Times New Roman" w:cs="Times New Roman"/>
          <w:sz w:val="28"/>
          <w:szCs w:val="32"/>
        </w:rPr>
        <w:t>Администрация Россошанского муниципального района</w:t>
      </w:r>
      <w:r w:rsidR="00FF7A03">
        <w:rPr>
          <w:rFonts w:ascii="Times New Roman" w:hAnsi="Times New Roman" w:cs="Times New Roman"/>
          <w:sz w:val="28"/>
          <w:szCs w:val="32"/>
        </w:rPr>
        <w:t xml:space="preserve"> </w:t>
      </w:r>
      <w:r w:rsidR="00557137">
        <w:rPr>
          <w:rFonts w:ascii="Times New Roman" w:hAnsi="Times New Roman" w:cs="Times New Roman"/>
          <w:sz w:val="28"/>
          <w:szCs w:val="32"/>
        </w:rPr>
        <w:t>координирует комплексное развитие рекреационных территорий общего пользования сельских и городского поселения, входящих в состав района. Специалистами администрации разрабатываются стратегии развития, концепции, привлекаются эксперты, архитекторы</w:t>
      </w:r>
      <w:r w:rsidR="00064B09">
        <w:rPr>
          <w:rFonts w:ascii="Times New Roman" w:hAnsi="Times New Roman" w:cs="Times New Roman"/>
          <w:sz w:val="28"/>
          <w:szCs w:val="32"/>
        </w:rPr>
        <w:t xml:space="preserve">, ландшафтные дизайнеры. Для помощи при вовлечении жителей города и района сформирована команда урбан-волонтеров из учащихся старших классов и среднетехнических учебных заведений. </w:t>
      </w:r>
    </w:p>
    <w:p w:rsidR="00AE1ED2" w:rsidRDefault="00064B09" w:rsidP="0055713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 Россошь – малый город России, моногород. Градообразующее предприятие – завод по производству химических удобрений. Город химиков и студентов</w:t>
      </w:r>
      <w:r w:rsidR="00B25ECD">
        <w:rPr>
          <w:rFonts w:ascii="Times New Roman" w:hAnsi="Times New Roman" w:cs="Times New Roman"/>
          <w:sz w:val="28"/>
          <w:szCs w:val="32"/>
        </w:rPr>
        <w:t xml:space="preserve">, представителей рабочих профессий, неравнодушных людей. </w:t>
      </w:r>
    </w:p>
    <w:p w:rsidR="009F5C78" w:rsidRDefault="00B25ECD" w:rsidP="0055713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Главный исторически доказанный факт учёных Поливановых – битва князя Игоря с половцами была на территории современного город</w:t>
      </w:r>
      <w:r w:rsidR="009F5C78">
        <w:rPr>
          <w:rFonts w:ascii="Times New Roman" w:hAnsi="Times New Roman" w:cs="Times New Roman"/>
          <w:sz w:val="28"/>
          <w:szCs w:val="32"/>
        </w:rPr>
        <w:t>а. Реки</w:t>
      </w:r>
      <w:r>
        <w:rPr>
          <w:rFonts w:ascii="Times New Roman" w:hAnsi="Times New Roman" w:cs="Times New Roman"/>
          <w:sz w:val="28"/>
          <w:szCs w:val="32"/>
        </w:rPr>
        <w:t xml:space="preserve"> Каяла</w:t>
      </w:r>
      <w:r w:rsidR="009F5C78">
        <w:rPr>
          <w:rFonts w:ascii="Times New Roman" w:hAnsi="Times New Roman" w:cs="Times New Roman"/>
          <w:sz w:val="28"/>
          <w:szCs w:val="32"/>
        </w:rPr>
        <w:t>, Сальница, упоминаемые в «Слово о полку Игореве» имеют современные названия Черная Калитва и Сухая Россошь, у слияния которых и стоит город Россошь.</w:t>
      </w:r>
    </w:p>
    <w:p w:rsidR="00064B09" w:rsidRDefault="009F5C78" w:rsidP="0055713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 последние семь лет</w:t>
      </w:r>
      <w:r w:rsidR="002205F3">
        <w:rPr>
          <w:rFonts w:ascii="Times New Roman" w:hAnsi="Times New Roman" w:cs="Times New Roman"/>
          <w:sz w:val="28"/>
          <w:szCs w:val="32"/>
        </w:rPr>
        <w:t xml:space="preserve"> на территории города</w:t>
      </w:r>
      <w:r>
        <w:rPr>
          <w:rFonts w:ascii="Times New Roman" w:hAnsi="Times New Roman" w:cs="Times New Roman"/>
          <w:sz w:val="28"/>
          <w:szCs w:val="32"/>
        </w:rPr>
        <w:t xml:space="preserve"> обустроено более 10 га парков и скверов, </w:t>
      </w:r>
      <w:r w:rsidR="002205F3">
        <w:rPr>
          <w:rFonts w:ascii="Times New Roman" w:hAnsi="Times New Roman" w:cs="Times New Roman"/>
          <w:sz w:val="28"/>
          <w:szCs w:val="32"/>
        </w:rPr>
        <w:t>расположенных в центральной части</w:t>
      </w:r>
      <w:r w:rsidR="00FA41F8">
        <w:rPr>
          <w:rFonts w:ascii="Times New Roman" w:hAnsi="Times New Roman" w:cs="Times New Roman"/>
          <w:sz w:val="28"/>
          <w:szCs w:val="32"/>
        </w:rPr>
        <w:t xml:space="preserve"> с главной функциональной особенностью развлекательных парков семейного отдыха, тихих скверов спальных районов. Территории, обустрое</w:t>
      </w:r>
      <w:r w:rsidR="000C53DE">
        <w:rPr>
          <w:rFonts w:ascii="Times New Roman" w:hAnsi="Times New Roman" w:cs="Times New Roman"/>
          <w:sz w:val="28"/>
          <w:szCs w:val="32"/>
        </w:rPr>
        <w:t>нной для активного эко-отдыха, в г</w:t>
      </w:r>
      <w:r w:rsidR="00FA41F8">
        <w:rPr>
          <w:rFonts w:ascii="Times New Roman" w:hAnsi="Times New Roman" w:cs="Times New Roman"/>
          <w:sz w:val="28"/>
          <w:szCs w:val="32"/>
        </w:rPr>
        <w:t xml:space="preserve">ороде не было.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C53DE">
        <w:rPr>
          <w:rFonts w:ascii="Times New Roman" w:hAnsi="Times New Roman" w:cs="Times New Roman"/>
          <w:sz w:val="28"/>
          <w:szCs w:val="32"/>
        </w:rPr>
        <w:t xml:space="preserve">     </w:t>
      </w:r>
    </w:p>
    <w:p w:rsidR="000C53DE" w:rsidRPr="002205F3" w:rsidRDefault="002205F3" w:rsidP="002205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</w:t>
      </w:r>
      <w:r w:rsidR="000C53DE" w:rsidRPr="002205F3">
        <w:rPr>
          <w:rFonts w:ascii="Times New Roman" w:hAnsi="Times New Roman" w:cs="Times New Roman"/>
          <w:sz w:val="28"/>
          <w:szCs w:val="32"/>
        </w:rPr>
        <w:t>Участие в</w:t>
      </w:r>
      <w:r w:rsidR="000C53DE" w:rsidRPr="002205F3">
        <w:rPr>
          <w:rFonts w:ascii="Times New Roman" w:hAnsi="Times New Roman" w:cs="Times New Roman"/>
          <w:sz w:val="28"/>
          <w:szCs w:val="32"/>
        </w:rPr>
        <w:t>о Всероссийском</w:t>
      </w:r>
      <w:r w:rsidR="000C53DE" w:rsidRPr="002205F3">
        <w:rPr>
          <w:rFonts w:ascii="Times New Roman" w:hAnsi="Times New Roman" w:cs="Times New Roman"/>
          <w:sz w:val="28"/>
          <w:szCs w:val="32"/>
        </w:rPr>
        <w:t xml:space="preserve"> конкурсе</w:t>
      </w:r>
      <w:r w:rsidR="000C53DE" w:rsidRPr="002205F3">
        <w:rPr>
          <w:rFonts w:ascii="Times New Roman" w:hAnsi="Times New Roman" w:cs="Times New Roman"/>
          <w:sz w:val="28"/>
          <w:szCs w:val="32"/>
        </w:rPr>
        <w:t xml:space="preserve"> лучших проектов создания комфортной городской среды</w:t>
      </w:r>
      <w:r w:rsidRPr="002205F3">
        <w:rPr>
          <w:rFonts w:ascii="Times New Roman" w:hAnsi="Times New Roman" w:cs="Times New Roman"/>
          <w:sz w:val="28"/>
          <w:szCs w:val="32"/>
        </w:rPr>
        <w:t xml:space="preserve"> </w:t>
      </w:r>
      <w:r w:rsidRPr="002205F3">
        <w:rPr>
          <w:rFonts w:ascii="Times New Roman" w:hAnsi="Times New Roman" w:cs="Times New Roman"/>
          <w:sz w:val="28"/>
          <w:szCs w:val="32"/>
        </w:rPr>
        <w:t>среди малых г</w:t>
      </w:r>
      <w:r w:rsidRPr="002205F3">
        <w:rPr>
          <w:rFonts w:ascii="Times New Roman" w:hAnsi="Times New Roman" w:cs="Times New Roman"/>
          <w:sz w:val="28"/>
          <w:szCs w:val="32"/>
        </w:rPr>
        <w:t xml:space="preserve">ородов и исторических поселений </w:t>
      </w:r>
      <w:r w:rsidR="000C53DE" w:rsidRPr="002205F3">
        <w:rPr>
          <w:rFonts w:ascii="Times New Roman" w:hAnsi="Times New Roman" w:cs="Times New Roman"/>
          <w:sz w:val="28"/>
          <w:szCs w:val="32"/>
        </w:rPr>
        <w:t>городским поселением</w:t>
      </w:r>
      <w:r w:rsidR="000C53DE" w:rsidRPr="002205F3">
        <w:rPr>
          <w:rFonts w:ascii="Times New Roman" w:hAnsi="Times New Roman" w:cs="Times New Roman"/>
          <w:sz w:val="28"/>
          <w:szCs w:val="32"/>
        </w:rPr>
        <w:t xml:space="preserve"> город Россошь</w:t>
      </w:r>
      <w:r w:rsidR="000C53DE" w:rsidRPr="002205F3">
        <w:rPr>
          <w:rFonts w:ascii="Times New Roman" w:hAnsi="Times New Roman" w:cs="Times New Roman"/>
          <w:sz w:val="28"/>
          <w:szCs w:val="32"/>
        </w:rPr>
        <w:t xml:space="preserve"> и дальнейшая победа, позволили привлечь максимальный интерес к проекту среди горожан и обеспечить максимальное финансирование проекта.</w:t>
      </w:r>
    </w:p>
    <w:p w:rsidR="007A5471" w:rsidRDefault="005A33E1" w:rsidP="0055713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 этапы конкурса, включая реализацию проекта были занесены в информационную систему управления проектами при проектном офисе Россошанского района, что обеспечило детальную проработку при определении стейкхолдеров, рисков и своевременного реагирования в условиях изменения конкурсных требований в момент реализации проекта.</w:t>
      </w:r>
    </w:p>
    <w:p w:rsidR="005A33E1" w:rsidRDefault="005A33E1" w:rsidP="005571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6E3" w:rsidRDefault="00AE5817" w:rsidP="00AE1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476E3" w:rsidRDefault="00C476E3" w:rsidP="00AE1E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277"/>
        <w:gridCol w:w="7788"/>
      </w:tblGrid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788" w:type="dxa"/>
          </w:tcPr>
          <w:p w:rsidR="009E547A" w:rsidRDefault="002205F3" w:rsidP="009B5F56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Выбор, </w:t>
            </w:r>
            <w:r w:rsidR="009E5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концепции развития наиболее значимой общественной территории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последующим обустройством</w:t>
            </w:r>
            <w:r w:rsidR="009E5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05F3" w:rsidRPr="002205F3" w:rsidRDefault="00441CFD" w:rsidP="002205F3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жителей города,</w:t>
            </w:r>
            <w:r w:rsidR="009E5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участвующих в мероприятиях по определению вектора развития города</w:t>
            </w:r>
            <w:r w:rsidRP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7788" w:type="dxa"/>
          </w:tcPr>
          <w:p w:rsidR="009B5F56" w:rsidRDefault="009E547A" w:rsidP="009B5F5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Россошь</w:t>
            </w:r>
            <w:r w:rsidR="009B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6E3" w:rsidRPr="009B5F56" w:rsidRDefault="009B5F56" w:rsidP="009B5F5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DFF" w:rsidRPr="009B5F56">
              <w:rPr>
                <w:rFonts w:ascii="Times New Roman" w:hAnsi="Times New Roman" w:cs="Times New Roman"/>
                <w:sz w:val="28"/>
                <w:szCs w:val="28"/>
              </w:rPr>
              <w:t>дминистрация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6E3" w:rsidTr="002C2F2E">
        <w:trPr>
          <w:trHeight w:val="5948"/>
        </w:trPr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788" w:type="dxa"/>
          </w:tcPr>
          <w:p w:rsidR="002205F3" w:rsidRDefault="002205F3" w:rsidP="002205F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 последние семь лет на территории города обустроено более 10 га парков и скверов, расположенных в центральной части с главной функциональной особенностью развлекательных парков семейного отдыха, тихих скверов спальных районов. Территории, обустроенной для активного эко-отдыха, в городе не было.         </w:t>
            </w:r>
          </w:p>
          <w:p w:rsidR="002205F3" w:rsidRDefault="002205F3" w:rsidP="002205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</w:t>
            </w:r>
            <w:r w:rsidRPr="002205F3">
              <w:rPr>
                <w:rFonts w:ascii="Times New Roman" w:hAnsi="Times New Roman" w:cs="Times New Roman"/>
                <w:sz w:val="28"/>
                <w:szCs w:val="32"/>
              </w:rPr>
              <w:t>Участие во Всероссийском конкурсе лучших проектов создания комфортной городской среды среди малых городов и исторических поселений городским поселением город Россошь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позволило</w:t>
            </w:r>
            <w:r w:rsidRPr="002205F3">
              <w:rPr>
                <w:rFonts w:ascii="Times New Roman" w:hAnsi="Times New Roman" w:cs="Times New Roman"/>
                <w:sz w:val="28"/>
                <w:szCs w:val="32"/>
              </w:rPr>
              <w:t xml:space="preserve"> привлечь максимальный интерес к проекту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пройти все этапы вовлечения населения и создать объект, согласованный городскими сообществами.</w:t>
            </w:r>
          </w:p>
          <w:p w:rsidR="007E0BFA" w:rsidRDefault="007E0BFA" w:rsidP="002205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E0BFA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РЕСУРС ПРОЕКТА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:</w:t>
            </w:r>
          </w:p>
          <w:p w:rsidR="007E0BFA" w:rsidRPr="007E0BFA" w:rsidRDefault="007E0BFA" w:rsidP="002205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Наличие в муниципальной собственности рекреационной территории площадью 102 га, включающей три типа ландшафта ЛЕС-ПОЛЕ-РЕКА.</w:t>
            </w:r>
          </w:p>
          <w:p w:rsidR="00CE7060" w:rsidRDefault="00FE325D" w:rsidP="00AD57F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ПРОЕКТА:</w:t>
            </w:r>
          </w:p>
          <w:p w:rsidR="00FE325D" w:rsidRPr="00FE325D" w:rsidRDefault="00FE325D" w:rsidP="00AD57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Социальные:</w:t>
            </w:r>
          </w:p>
          <w:p w:rsidR="00AD57F7" w:rsidRDefault="007E0BFA" w:rsidP="00AD57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городских</w:t>
            </w:r>
            <w:r w:rsidR="00397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C01"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любителей активного отдыха, тихих 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лесных, водных,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прогулок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, событийных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C01" w:rsidRDefault="0039760B" w:rsidP="00AD57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горожан в</w:t>
            </w:r>
            <w:r w:rsidR="0048290A">
              <w:rPr>
                <w:rFonts w:ascii="Times New Roman" w:hAnsi="Times New Roman" w:cs="Times New Roman"/>
                <w:sz w:val="28"/>
                <w:szCs w:val="28"/>
              </w:rPr>
              <w:t xml:space="preserve"> этапы создания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 экопарка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совместное определение стейкхолдеров, формирование чувства ответственности за принятые решен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>ию по развитию территории экопарка</w:t>
            </w:r>
            <w:r w:rsidR="0081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рисками проекта.</w:t>
            </w:r>
          </w:p>
          <w:p w:rsidR="008B4990" w:rsidRPr="008B4990" w:rsidRDefault="00FE325D" w:rsidP="008B499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2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Территориальные:</w:t>
            </w:r>
          </w:p>
          <w:p w:rsidR="008B4990" w:rsidRPr="008B4990" w:rsidRDefault="008B4990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общественной территории, участника Все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российского конкурса</w:t>
            </w:r>
            <w:r w:rsidRPr="002205F3">
              <w:rPr>
                <w:rFonts w:ascii="Times New Roman" w:hAnsi="Times New Roman" w:cs="Times New Roman"/>
                <w:sz w:val="28"/>
                <w:szCs w:val="32"/>
              </w:rPr>
              <w:t xml:space="preserve"> лучших проектов создания комфортной городской среды среди малых городов и исторических поселений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8B4990" w:rsidRPr="008B4990" w:rsidRDefault="008B4990" w:rsidP="008B499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поиск архитектурных</w:t>
            </w:r>
            <w:r w:rsidRPr="00B26BFC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шений, направленный на определение особенностей</w:t>
            </w:r>
            <w:r w:rsidRPr="00B26BF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идентичности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Россошь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46" w:rsidRDefault="003443CB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концепции развития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победителя -  экопарка</w:t>
            </w:r>
            <w:r w:rsidR="004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«Каялов бор» </w:t>
            </w:r>
            <w:r w:rsidR="0048290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8B4990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 w:rsidR="00630C00">
              <w:rPr>
                <w:rFonts w:ascii="Times New Roman" w:hAnsi="Times New Roman" w:cs="Times New Roman"/>
                <w:sz w:val="28"/>
                <w:szCs w:val="28"/>
              </w:rPr>
              <w:t xml:space="preserve"> га.</w:t>
            </w:r>
          </w:p>
          <w:p w:rsidR="00630C00" w:rsidRDefault="00630C00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групп пользователей.</w:t>
            </w:r>
          </w:p>
          <w:p w:rsidR="00630C00" w:rsidRDefault="00630C00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всех возможных стейкхолдеров, в той или иной мере, влияющих на проект и методов работы с ними.</w:t>
            </w:r>
          </w:p>
          <w:p w:rsidR="003443CB" w:rsidRDefault="003443CB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зонирование территории.</w:t>
            </w:r>
          </w:p>
          <w:p w:rsidR="008B4990" w:rsidRDefault="008B4990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  <w:r w:rsidR="0096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E26" w:rsidRDefault="00964E26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 по строительству экопарка «Каялов бор».</w:t>
            </w:r>
          </w:p>
          <w:p w:rsidR="00986E6E" w:rsidRDefault="00986E6E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запуск официального сайта и страниц в социальных сетях экопарка.</w:t>
            </w:r>
          </w:p>
          <w:p w:rsidR="00964E26" w:rsidRDefault="00964E26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всесезонного календаря событий и мероприятий экопарка.</w:t>
            </w:r>
          </w:p>
          <w:p w:rsidR="00964E26" w:rsidRDefault="00964E26" w:rsidP="0048290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открытие.</w:t>
            </w:r>
          </w:p>
          <w:p w:rsidR="003443CB" w:rsidRDefault="003443CB" w:rsidP="003443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443CB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6BFC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 территорию экопарка</w:t>
            </w:r>
            <w:r w:rsidR="00B26BFC">
              <w:rPr>
                <w:rFonts w:ascii="Times New Roman" w:hAnsi="Times New Roman" w:cs="Times New Roman"/>
                <w:sz w:val="28"/>
                <w:szCs w:val="28"/>
              </w:rPr>
              <w:t xml:space="preserve"> и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функционал с ранее обустроенными проектами благоустройством город</w:t>
            </w:r>
            <w:r w:rsidR="00B26B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443CB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территории экопарка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43CB" w:rsidRPr="003443CB">
              <w:rPr>
                <w:rFonts w:ascii="Times New Roman" w:hAnsi="Times New Roman" w:cs="Times New Roman"/>
                <w:sz w:val="28"/>
                <w:szCs w:val="28"/>
              </w:rPr>
              <w:t>вело</w:t>
            </w:r>
            <w:proofErr w:type="gramEnd"/>
            <w:r w:rsidR="003443CB" w:rsidRPr="003443CB">
              <w:rPr>
                <w:rFonts w:ascii="Times New Roman" w:hAnsi="Times New Roman" w:cs="Times New Roman"/>
                <w:sz w:val="28"/>
                <w:szCs w:val="28"/>
              </w:rPr>
              <w:t>-пешеходные маршруты города</w:t>
            </w:r>
            <w:r w:rsidR="0034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E26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территории экопарка в туристические маршруты города, района и области.</w:t>
            </w:r>
          </w:p>
          <w:p w:rsidR="00964E26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событий и мероприятий экопарка в областной событийный календарь.</w:t>
            </w:r>
          </w:p>
          <w:p w:rsidR="00964E26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областного уровня.</w:t>
            </w:r>
          </w:p>
          <w:p w:rsidR="00964E26" w:rsidRPr="003443CB" w:rsidRDefault="00964E26" w:rsidP="003443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событийных культурных мероприятий областного, межрегионального масштаба.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788" w:type="dxa"/>
          </w:tcPr>
          <w:p w:rsidR="002C2F2E" w:rsidRPr="002C2F2E" w:rsidRDefault="002C2F2E" w:rsidP="002C2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C2F2E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изменения городской среды: от этапа разработки видения до реализации проектов и оценки результатов. 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проектных решений. 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>Возможность воплощения альтернативных идей и реализации собственных инициатив, направленных на ра</w:t>
            </w: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звитие городской среды. 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 укрепление связей между горожанами, образование новых городских сообществ.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процессов, происход</w:t>
            </w: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ящих в городе, и принципа распределения ответственности между органами управления и жителями. </w:t>
            </w:r>
          </w:p>
          <w:p w:rsidR="00000000" w:rsidRPr="002C2F2E" w:rsidRDefault="007A197B" w:rsidP="002C2F2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социальных ценностей: сопричастности, доверия, взаимопонимания. </w:t>
            </w:r>
          </w:p>
          <w:p w:rsidR="00C476E3" w:rsidRPr="00D31297" w:rsidRDefault="00D31297" w:rsidP="00F429F1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1F00">
              <w:rPr>
                <w:rFonts w:ascii="Times New Roman" w:hAnsi="Times New Roman" w:cs="Times New Roman"/>
                <w:sz w:val="28"/>
                <w:szCs w:val="28"/>
              </w:rPr>
              <w:t>бщественный контроль за реализацией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1018D7" w:rsidRDefault="00D31297" w:rsidP="00F429F1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стать лидером территории</w:t>
            </w:r>
            <w:r w:rsidR="003E7B48">
              <w:rPr>
                <w:rFonts w:ascii="Times New Roman" w:hAnsi="Times New Roman" w:cs="Times New Roman"/>
                <w:sz w:val="28"/>
                <w:szCs w:val="28"/>
              </w:rPr>
              <w:t xml:space="preserve"> и создать вокруг себя сообщество единомышленников.</w:t>
            </w:r>
          </w:p>
          <w:p w:rsidR="002C2F2E" w:rsidRDefault="002C2F2E" w:rsidP="002C2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2E">
              <w:rPr>
                <w:rFonts w:ascii="Times New Roman" w:hAnsi="Times New Roman" w:cs="Times New Roman"/>
                <w:b/>
                <w:sz w:val="28"/>
                <w:szCs w:val="28"/>
              </w:rPr>
              <w:t>Для бизнеса:</w:t>
            </w:r>
          </w:p>
          <w:p w:rsidR="00000000" w:rsidRPr="005F1E83" w:rsidRDefault="007A197B" w:rsidP="005F1E8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8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тестировать разные модели развития территории, влияющие на бизнес-процессы или поведение пользователей. </w:t>
            </w:r>
          </w:p>
          <w:p w:rsidR="00000000" w:rsidRPr="005F1E83" w:rsidRDefault="007A197B" w:rsidP="005F1E8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83">
              <w:rPr>
                <w:rFonts w:ascii="Times New Roman" w:hAnsi="Times New Roman" w:cs="Times New Roman"/>
                <w:sz w:val="28"/>
                <w:szCs w:val="28"/>
              </w:rPr>
              <w:t>Анализ портрета будущих пользователей пространст</w:t>
            </w:r>
            <w:r w:rsidRPr="005F1E83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</w:p>
          <w:p w:rsidR="005F1E83" w:rsidRPr="00986E6E" w:rsidRDefault="007A197B" w:rsidP="00986E6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83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горожан и прогноз востребованности услуг и сценариев.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788" w:type="dxa"/>
          </w:tcPr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социальной значимости проектов развития городской среды. 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использование местных ресурсов и наращивание компетенций на местах. 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расходования средств на проект. 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скрытых городских проблем, ценностей горожан и их потенциала. 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людей, заинтересованных в развитии городской среды. 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>Постепенная смена роли горожанина с потребителя на партнера.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градостроительных конфликтов или создание инструментов для их разрешения.</w:t>
            </w:r>
          </w:p>
          <w:p w:rsidR="00986E6E" w:rsidRPr="00220022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отношения горожан к реализуемым проектам, в том числе снижение вандализма.  </w:t>
            </w:r>
          </w:p>
          <w:p w:rsidR="00986E6E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положительных информационных поводов в городской повестке. </w:t>
            </w:r>
          </w:p>
          <w:p w:rsidR="00433407" w:rsidRPr="00986E6E" w:rsidRDefault="00986E6E" w:rsidP="00986E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6E">
              <w:rPr>
                <w:rFonts w:ascii="Times New Roman" w:hAnsi="Times New Roman" w:cs="Times New Roman"/>
                <w:sz w:val="28"/>
                <w:szCs w:val="28"/>
              </w:rPr>
              <w:t>Создание устойчивых и эффективных каналов коммуникации с жителями.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788" w:type="dxa"/>
          </w:tcPr>
          <w:p w:rsidR="00433407" w:rsidRPr="00433407" w:rsidRDefault="00433407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07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Россошанского муниципального района.</w:t>
            </w:r>
          </w:p>
          <w:p w:rsidR="00433407" w:rsidRPr="00433407" w:rsidRDefault="00433407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Новостные паблики в социальных сетях</w:t>
            </w:r>
            <w:r w:rsidRPr="00547C6A">
              <w:rPr>
                <w:rFonts w:ascii="Times New Roman" w:hAnsi="Times New Roman" w:cs="Times New Roman"/>
                <w:sz w:val="28"/>
                <w:szCs w:val="28"/>
              </w:rPr>
              <w:t>: «ВКонтакте», «</w:t>
            </w:r>
            <w:r w:rsidRPr="0054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547C6A">
              <w:rPr>
                <w:rFonts w:ascii="Times New Roman" w:hAnsi="Times New Roman" w:cs="Times New Roman"/>
                <w:sz w:val="28"/>
                <w:szCs w:val="28"/>
              </w:rPr>
              <w:t>», «Одноклассники»,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123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BFBFB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канал, </w:t>
            </w:r>
          </w:p>
          <w:p w:rsidR="00433407" w:rsidRPr="00433407" w:rsidRDefault="00433407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информации в местных газетах «Россошанский курьер», «За изобилие»</w:t>
            </w:r>
            <w:r w:rsidR="001B6045">
              <w:rPr>
                <w:rFonts w:ascii="Times New Roman" w:hAnsi="Times New Roman" w:cs="Times New Roman"/>
                <w:sz w:val="28"/>
                <w:szCs w:val="28"/>
              </w:rPr>
              <w:t>, «Вечерняя Россошь».</w:t>
            </w:r>
          </w:p>
          <w:p w:rsidR="00433407" w:rsidRPr="00433407" w:rsidRDefault="00433407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Съемки видеосюжетов пресс-службой администрации Россошанского района</w:t>
            </w:r>
            <w:r w:rsidR="00986E6E">
              <w:rPr>
                <w:rFonts w:ascii="Times New Roman" w:hAnsi="Times New Roman" w:cs="Times New Roman"/>
                <w:sz w:val="28"/>
                <w:szCs w:val="28"/>
              </w:rPr>
              <w:t>, местной телекомпанией «Тетрагон»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407" w:rsidRPr="007B08F0" w:rsidRDefault="00986E6E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объявления, афиши в наиболее посещаемых местах россошанцев (торговых центрах, кинотеатре, ледовом дворце, молодежном и деском центрах, театре).</w:t>
            </w:r>
          </w:p>
          <w:p w:rsidR="00433407" w:rsidRPr="00433407" w:rsidRDefault="00433407" w:rsidP="00433407">
            <w:pPr>
              <w:pStyle w:val="a5"/>
              <w:numPr>
                <w:ilvl w:val="0"/>
                <w:numId w:val="9"/>
              </w:numPr>
              <w:spacing w:before="240"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B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чные и заочные встречи различного масштаба</w:t>
            </w:r>
            <w:r w:rsidR="0098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EB5" w:rsidRPr="00547C6A" w:rsidRDefault="00986E6E" w:rsidP="0043340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опросы на официальном сайте и в бумажном формате на улицах города.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788" w:type="dxa"/>
          </w:tcPr>
          <w:p w:rsidR="00F327A0" w:rsidRDefault="00F327A0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4018C8">
              <w:rPr>
                <w:rFonts w:ascii="Times New Roman" w:hAnsi="Times New Roman" w:cs="Times New Roman"/>
                <w:sz w:val="28"/>
                <w:szCs w:val="28"/>
              </w:rPr>
              <w:t xml:space="preserve"> и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города.</w:t>
            </w:r>
          </w:p>
          <w:p w:rsidR="00F327A0" w:rsidRPr="00F327A0" w:rsidRDefault="00F327A0" w:rsidP="00F327A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5B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6F79">
              <w:rPr>
                <w:rFonts w:ascii="Times New Roman" w:hAnsi="Times New Roman" w:cs="Times New Roman"/>
                <w:sz w:val="28"/>
                <w:szCs w:val="28"/>
              </w:rPr>
              <w:t>иц-интервью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местными жителями и гостями.</w:t>
            </w:r>
          </w:p>
          <w:p w:rsidR="003C5BBA" w:rsidRDefault="00FD4793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4793">
              <w:rPr>
                <w:rFonts w:ascii="Times New Roman" w:hAnsi="Times New Roman" w:cs="Times New Roman"/>
                <w:sz w:val="28"/>
                <w:szCs w:val="28"/>
              </w:rPr>
              <w:t>лубинные интервь</w:t>
            </w:r>
            <w:r w:rsidR="00F327A0">
              <w:rPr>
                <w:rFonts w:ascii="Times New Roman" w:hAnsi="Times New Roman" w:cs="Times New Roman"/>
                <w:sz w:val="28"/>
                <w:szCs w:val="28"/>
              </w:rPr>
              <w:t>ю со</w:t>
            </w:r>
            <w:r w:rsidRPr="00FD4793">
              <w:rPr>
                <w:rFonts w:ascii="Times New Roman" w:hAnsi="Times New Roman" w:cs="Times New Roman"/>
                <w:sz w:val="28"/>
                <w:szCs w:val="28"/>
              </w:rPr>
              <w:t xml:space="preserve"> стей</w:t>
            </w:r>
            <w:r w:rsidR="008C346E">
              <w:rPr>
                <w:rFonts w:ascii="Times New Roman" w:hAnsi="Times New Roman" w:cs="Times New Roman"/>
                <w:sz w:val="28"/>
                <w:szCs w:val="28"/>
              </w:rPr>
              <w:t xml:space="preserve">кхолдерами 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>и жителями города</w:t>
            </w:r>
            <w:r w:rsidR="003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BBA" w:rsidRDefault="003C5BBA" w:rsidP="00F327A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4793" w:rsidRPr="00FD4793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семинары</w:t>
            </w:r>
            <w:r w:rsidR="006A6F79">
              <w:rPr>
                <w:rFonts w:ascii="Times New Roman" w:hAnsi="Times New Roman" w:cs="Times New Roman"/>
                <w:sz w:val="28"/>
                <w:szCs w:val="28"/>
              </w:rPr>
              <w:t xml:space="preserve"> по принципу соучаствующего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 w:rsidR="00F327A0">
              <w:rPr>
                <w:rFonts w:ascii="Times New Roman" w:hAnsi="Times New Roman" w:cs="Times New Roman"/>
                <w:sz w:val="28"/>
                <w:szCs w:val="28"/>
              </w:rPr>
              <w:t>жителей микрорайона.</w:t>
            </w:r>
          </w:p>
          <w:p w:rsidR="00F64C52" w:rsidRDefault="00F327A0" w:rsidP="00FD479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Онлайн-опросы в социальных сетях и на официальном сайте городского поселения город Россошь.</w:t>
            </w:r>
          </w:p>
          <w:p w:rsid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механизмов вовлечения использовались пять основных </w:t>
            </w:r>
            <w:r w:rsidR="000D23E9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правил, разработанных КБ Стрелка:</w:t>
            </w:r>
          </w:p>
          <w:p w:rsidR="000D23E9" w:rsidRDefault="000D23E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690C6AC4" wp14:editId="7C37DFFF">
                  <wp:extent cx="2752725" cy="4520794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535" cy="453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3E9" w:rsidRPr="006A6F79" w:rsidRDefault="000D23E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788" w:type="dxa"/>
          </w:tcPr>
          <w:p w:rsidR="00C021A9" w:rsidRDefault="00C021A9" w:rsidP="00C0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подготовке концепции был разработан поэтапный механиз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вовлечения жителей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1A9" w:rsidRDefault="00C021A9" w:rsidP="00C02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8C8">
              <w:rPr>
                <w:rFonts w:ascii="Times New Roman" w:hAnsi="Times New Roman" w:cs="Times New Roman"/>
                <w:b/>
                <w:sz w:val="28"/>
                <w:szCs w:val="28"/>
              </w:rPr>
              <w:t>Выбор территории:</w:t>
            </w:r>
          </w:p>
          <w:p w:rsidR="00C021A9" w:rsidRPr="004018C8" w:rsidRDefault="00C021A9" w:rsidP="00C0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предложений об определении территории обустройства</w:t>
            </w:r>
            <w:r w:rsidRPr="00401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полностью оцифрован. Горожане имели возможность подать предложение в электронном виде, или заполнить в бумажном в любом им удобном месте, где согласно опубликованного графика работали волонтёры.</w:t>
            </w:r>
          </w:p>
          <w:p w:rsidR="00C021A9" w:rsidRDefault="00C021A9" w:rsidP="00C02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C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жителей на улицах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проводилось </w:t>
            </w:r>
            <w:r w:rsidRPr="004018C8">
              <w:rPr>
                <w:rFonts w:ascii="Times New Roman" w:hAnsi="Times New Roman" w:cs="Times New Roman"/>
                <w:sz w:val="28"/>
                <w:szCs w:val="28"/>
              </w:rPr>
              <w:t>с помощью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использованием переносной урны для сбора голосов</w:t>
            </w:r>
            <w:r w:rsidRPr="0040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1A9" w:rsidRDefault="00C021A9" w:rsidP="006A6F7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После определения результатов выбора территории для участия во </w:t>
            </w:r>
            <w:r w:rsidRPr="002205F3">
              <w:rPr>
                <w:rFonts w:ascii="Times New Roman" w:hAnsi="Times New Roman" w:cs="Times New Roman"/>
                <w:sz w:val="28"/>
                <w:szCs w:val="32"/>
              </w:rPr>
              <w:t>Всероссийском конкурсе лучших проектов создания комфортной городской среды среди малых городов и исторических поселений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начат второй этап:</w:t>
            </w:r>
          </w:p>
          <w:p w:rsidR="00C021A9" w:rsidRPr="00C021A9" w:rsidRDefault="00C021A9" w:rsidP="006A6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8C8">
              <w:rPr>
                <w:rFonts w:ascii="Times New Roman" w:hAnsi="Times New Roman" w:cs="Times New Roman"/>
                <w:b/>
                <w:sz w:val="28"/>
                <w:szCs w:val="28"/>
              </w:rPr>
              <w:t>Сбор предложений и определение мероприятий по обустройству сквера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принципов соучаствующего проектирования</w:t>
            </w:r>
            <w:r w:rsidRPr="004018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Процесс вовлечения начат с выяв</w:t>
            </w:r>
            <w:r w:rsidR="000D7A0C">
              <w:rPr>
                <w:rFonts w:ascii="Times New Roman" w:hAnsi="Times New Roman" w:cs="Times New Roman"/>
                <w:sz w:val="28"/>
                <w:szCs w:val="28"/>
              </w:rPr>
              <w:t xml:space="preserve">ления заинтересованных сторон (стейкхолдеров) - 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тех, кому небезразличен конечный результат и чье мнение нужно учитывать при разработке проекта: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экономических субъектов;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политических субъектов;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профессионалов и экспертов;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непосредственные пользователи территории;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горожане, заинтересованные в городском развитии, в том числе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представители городских сообществ, общественных объединений и активисты в составе: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все жители города и района, туристы;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 «Каялов Бор»;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спортсмены, любители от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дыха на природе;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барды;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собаководы;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любители белок;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лыжники;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велосипедисты;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молодые мамы;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пенсионеры; 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любители истории;</w:t>
            </w:r>
          </w:p>
          <w:p w:rsidR="00000000" w:rsidRPr="006A6F79" w:rsidRDefault="007A197B" w:rsidP="006A6F7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   Со всеми заинтересованными сторонами определились цели и задачи, которые решает проект. Договореннос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 xml:space="preserve">ти, достигнутые на этом этапе, 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закреплены в концептуальных решениях проекта. Дальше при участии и под контролем заинтерес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>ованных сторон разработана концепция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    Процесс во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>влечения содержал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в себе образовательный компонент: взаимодействуя и вырабатывая проектные решения, заинтересованные стороны приобретают новые навыки и умения. 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   Использованы следующие форматы вовлечения населения: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ИНФОРМИРОВАНИЕ: 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пр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>езентации разработанных решений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лекции и м</w:t>
            </w:r>
            <w:r w:rsidR="00C021A9">
              <w:rPr>
                <w:rFonts w:ascii="Times New Roman" w:hAnsi="Times New Roman" w:cs="Times New Roman"/>
                <w:sz w:val="28"/>
                <w:szCs w:val="28"/>
              </w:rPr>
              <w:t>астерские по теме проекта</w:t>
            </w: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F79" w:rsidRPr="006A6F79" w:rsidRDefault="00C021A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обучающие программы по теме проекта</w:t>
            </w:r>
            <w:r w:rsidR="006A6F79" w:rsidRPr="006A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 xml:space="preserve"> - публикации в СМИ.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КОНСУЛЬТАЦИЯ: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общественные обсуждения проектов;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опросы;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интервью;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встречи с отдельными группами пользователей;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- фокус-группы.</w:t>
            </w:r>
          </w:p>
          <w:p w:rsidR="006A6F79" w:rsidRPr="006A6F79" w:rsidRDefault="006A6F79" w:rsidP="006A6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ВКЛЮЧЕНИЕ:</w:t>
            </w:r>
          </w:p>
          <w:p w:rsidR="00000000" w:rsidRPr="006A6F79" w:rsidRDefault="007A197B" w:rsidP="006A6F79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воркшопы;</w:t>
            </w:r>
          </w:p>
          <w:p w:rsidR="00000000" w:rsidRPr="006A6F79" w:rsidRDefault="007A197B" w:rsidP="006A6F79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проектные семинары;</w:t>
            </w:r>
          </w:p>
          <w:p w:rsidR="00000000" w:rsidRPr="006A6F79" w:rsidRDefault="007A197B" w:rsidP="006A6F79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дизайн-игры;</w:t>
            </w:r>
          </w:p>
          <w:p w:rsidR="00000000" w:rsidRPr="006A6F79" w:rsidRDefault="007A197B" w:rsidP="006A6F79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опросы;</w:t>
            </w:r>
          </w:p>
          <w:p w:rsidR="00000000" w:rsidRPr="006A6F79" w:rsidRDefault="007A197B" w:rsidP="006A6F79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F79">
              <w:rPr>
                <w:rFonts w:ascii="Times New Roman" w:hAnsi="Times New Roman" w:cs="Times New Roman"/>
                <w:sz w:val="28"/>
                <w:szCs w:val="28"/>
              </w:rPr>
              <w:t>интервью.</w:t>
            </w:r>
          </w:p>
          <w:p w:rsidR="006A6F79" w:rsidRDefault="006A6F79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F79" w:rsidRDefault="006A6F79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F79" w:rsidRDefault="006A6F79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E9" w:rsidRP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разработки первичной версии концепции проведено: </w:t>
            </w:r>
          </w:p>
          <w:p w:rsidR="0052227A" w:rsidRDefault="0052227A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27A">
              <w:rPr>
                <w:rFonts w:ascii="Times New Roman" w:hAnsi="Times New Roman" w:cs="Times New Roman"/>
                <w:sz w:val="28"/>
                <w:szCs w:val="28"/>
              </w:rPr>
              <w:t>олучение обратной связи (сбор предложений, мнений, идей, высказываний, ответов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2227A" w:rsidRDefault="0052227A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(работа с</w:t>
            </w:r>
            <w:r w:rsidRPr="0052227A">
              <w:rPr>
                <w:rFonts w:ascii="Times New Roman" w:hAnsi="Times New Roman" w:cs="Times New Roman"/>
                <w:sz w:val="28"/>
                <w:szCs w:val="28"/>
              </w:rPr>
              <w:t xml:space="preserve"> пабликами, экспертными 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обсуждениями в социальных сетях).</w:t>
            </w:r>
          </w:p>
          <w:p w:rsidR="001B6045" w:rsidRDefault="0052227A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информирование</w:t>
            </w:r>
            <w:r w:rsidRPr="005222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итоговой концепцией представителей выявленных сообществ</w:t>
            </w:r>
            <w:r w:rsidRPr="005222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B6045" w:rsidRDefault="001B6045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для участия во Всероссийском конкурсе.</w:t>
            </w:r>
          </w:p>
          <w:p w:rsidR="001B6045" w:rsidRDefault="00EF5B41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7A">
              <w:rPr>
                <w:rFonts w:ascii="Times New Roman" w:hAnsi="Times New Roman" w:cs="Times New Roman"/>
                <w:sz w:val="28"/>
                <w:szCs w:val="28"/>
              </w:rPr>
              <w:t>Передача концепции разработчику проектно-сметной документации.</w:t>
            </w:r>
          </w:p>
          <w:p w:rsidR="0052227A" w:rsidRDefault="0052227A" w:rsidP="001B6045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5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DF72E9" w:rsidRPr="001B6045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материалов, МАФ, расположения объектов</w:t>
            </w:r>
            <w:r w:rsidR="001B6045">
              <w:rPr>
                <w:rFonts w:ascii="Times New Roman" w:hAnsi="Times New Roman" w:cs="Times New Roman"/>
                <w:sz w:val="28"/>
                <w:szCs w:val="28"/>
              </w:rPr>
              <w:t>, зонирования с архитектурным надзором.</w:t>
            </w:r>
          </w:p>
          <w:p w:rsid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отличие при вовлечении в проекте – гибкость принятых решений и постоянный контакт с сообществами.</w:t>
            </w:r>
          </w:p>
          <w:p w:rsid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лыжероллерная трасса приведена к международным стандартам по обращению спортивного сообщества.</w:t>
            </w:r>
          </w:p>
          <w:p w:rsid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 белок настояли на отсутствии активностей в лесном бору, чтобы не нарушать привычную для животных атмосферу.</w:t>
            </w:r>
          </w:p>
          <w:p w:rsidR="001B6045" w:rsidRPr="001B6045" w:rsidRDefault="001B6045" w:rsidP="007A1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мамочки попросили дополнительную безопасную трассу вокруг городища –событийного центра проекта.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788" w:type="dxa"/>
          </w:tcPr>
          <w:p w:rsidR="002C3CC7" w:rsidRPr="00F429F1" w:rsidRDefault="002C3CC7" w:rsidP="00F429F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F1">
              <w:rPr>
                <w:rFonts w:ascii="Times New Roman" w:hAnsi="Times New Roman" w:cs="Times New Roman"/>
                <w:sz w:val="28"/>
                <w:szCs w:val="28"/>
              </w:rPr>
              <w:t>Открытые встречи со всеми желающими в ранее обозначенное удо</w:t>
            </w:r>
            <w:r w:rsidR="001B6045">
              <w:rPr>
                <w:rFonts w:ascii="Times New Roman" w:hAnsi="Times New Roman" w:cs="Times New Roman"/>
                <w:sz w:val="28"/>
                <w:szCs w:val="28"/>
              </w:rPr>
              <w:t>бное жителям время</w:t>
            </w:r>
            <w:r w:rsidRPr="00F429F1">
              <w:rPr>
                <w:rFonts w:ascii="Times New Roman" w:hAnsi="Times New Roman" w:cs="Times New Roman"/>
                <w:sz w:val="28"/>
                <w:szCs w:val="28"/>
              </w:rPr>
              <w:t>, график встреч публиковался на информационных</w:t>
            </w:r>
            <w:r w:rsidR="001B6045">
              <w:rPr>
                <w:rFonts w:ascii="Times New Roman" w:hAnsi="Times New Roman" w:cs="Times New Roman"/>
                <w:sz w:val="28"/>
                <w:szCs w:val="28"/>
              </w:rPr>
              <w:t xml:space="preserve"> ресурсах администрации городского поселения город Россошь.</w:t>
            </w:r>
          </w:p>
          <w:p w:rsidR="002C3CC7" w:rsidRPr="00F429F1" w:rsidRDefault="009F275B" w:rsidP="00F429F1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F1">
              <w:rPr>
                <w:rFonts w:ascii="Times New Roman" w:hAnsi="Times New Roman" w:cs="Times New Roman"/>
                <w:sz w:val="28"/>
                <w:szCs w:val="28"/>
              </w:rPr>
              <w:t>Отдельные консультации с экспертами по обозначенным вопросам.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788" w:type="dxa"/>
          </w:tcPr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5">
              <w:rPr>
                <w:rFonts w:ascii="Times New Roman" w:hAnsi="Times New Roman" w:cs="Times New Roman"/>
                <w:sz w:val="28"/>
                <w:szCs w:val="28"/>
              </w:rPr>
              <w:t xml:space="preserve">Всего в процессе подготовки концепции развития экопарка Каялов бор приняло участие </w:t>
            </w:r>
            <w:r w:rsidRPr="001B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10309</w:t>
            </w:r>
            <w:r w:rsidRPr="001B60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Прием предложений по отбору общественной территории с 08.11.2019 по 19.11.2019 г. Всего поступило </w:t>
            </w:r>
            <w:r w:rsidRPr="001B6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8953</w:t>
            </w:r>
            <w:r w:rsidRPr="001B604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 Наибольшее количество голосов поступило за экопарка «Каялов бор».</w:t>
            </w:r>
          </w:p>
          <w:p w:rsidR="00F429F1" w:rsidRPr="001B6045" w:rsidRDefault="001B6045" w:rsidP="001B6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5">
              <w:rPr>
                <w:rFonts w:ascii="Times New Roman" w:hAnsi="Times New Roman" w:cs="Times New Roman"/>
                <w:sz w:val="28"/>
                <w:szCs w:val="28"/>
              </w:rPr>
              <w:t>Прием предложений по выбору мероприятий, которые целесообразно реализовать на выбранной территории и планируемых к реализации в рамках проекта проводился с 29.11.2019 г. по 16.12.2019 г. Всего поступило 853 предложения.</w:t>
            </w:r>
          </w:p>
        </w:tc>
      </w:tr>
      <w:tr w:rsidR="00FD4793" w:rsidTr="005E7BED">
        <w:trPr>
          <w:trHeight w:val="1269"/>
        </w:trPr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788" w:type="dxa"/>
          </w:tcPr>
          <w:p w:rsidR="00FD4793" w:rsidRDefault="005E7BED" w:rsidP="005E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2020-2021 года создана концепция развития экопарка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«Каялов бор»</w:t>
            </w:r>
            <w:r w:rsidR="00127D0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102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проектно-сметная документация и </w:t>
            </w:r>
            <w:r w:rsidR="00127D00">
              <w:rPr>
                <w:rFonts w:ascii="Times New Roman" w:hAnsi="Times New Roman" w:cs="Times New Roman"/>
                <w:sz w:val="28"/>
                <w:szCs w:val="28"/>
              </w:rPr>
              <w:t>обустроена территория экопарка в г. Россошь.</w:t>
            </w:r>
          </w:p>
          <w:p w:rsidR="007A197B" w:rsidRDefault="007A197B" w:rsidP="005E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Разработанная концепция охватила все возможные сообщества города. Проект получился масштабным, полноценно задействованы все ландшафтные территории. В состав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вошли лыжероллерная трасса, городище князя Игоря – центр событийных мероприятий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смотровой башней,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выставочным залом Каялы, инфо-центром, пунктами проката, сценой, новая пешеходная сеть, система навигации, исторический маршрут, арт-объекты по основным главам литературного произведения «Слово о полку Игореве», обустроенное место у воды с амфитеатром.</w:t>
            </w:r>
          </w:p>
          <w:p w:rsidR="00127D00" w:rsidRDefault="00127D00" w:rsidP="005E7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7A197B">
              <w:rPr>
                <w:rFonts w:ascii="Times New Roman" w:hAnsi="Times New Roman" w:cs="Times New Roman"/>
                <w:sz w:val="28"/>
                <w:szCs w:val="28"/>
              </w:rPr>
              <w:t>состоялось 4 сентября 2021 года. Мероприятие включало три областных, межрегиональных фестиваля: областной фестиваль ТОС «Смотрины», межрегиональный фестиваль бардовской песни, межрегиональный праздник «Город мастеров»,  первые спортивные соревнования лыжероллеров.</w:t>
            </w:r>
            <w:bookmarkStart w:id="0" w:name="_GoBack"/>
            <w:bookmarkEnd w:id="0"/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788" w:type="dxa"/>
          </w:tcPr>
          <w:p w:rsidR="00FD4793" w:rsidRDefault="009D4E13" w:rsidP="009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механизм вовлечения, рассматривается как шаблонный и применим в последующих проектах развития общественных пространств района</w:t>
            </w:r>
            <w:r w:rsidR="005E7BED">
              <w:rPr>
                <w:rFonts w:ascii="Times New Roman" w:hAnsi="Times New Roman" w:cs="Times New Roman"/>
                <w:sz w:val="28"/>
                <w:szCs w:val="28"/>
              </w:rPr>
              <w:t xml:space="preserve"> 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788" w:type="dxa"/>
          </w:tcPr>
          <w:p w:rsidR="00FD4793" w:rsidRDefault="002F37A0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млн рублей – стоимость реализации проекта создания экопарка «Каялов бор» в г. Россошь.</w:t>
            </w:r>
          </w:p>
        </w:tc>
      </w:tr>
    </w:tbl>
    <w:p w:rsidR="00C476E3" w:rsidRDefault="00C47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A4" w:rsidRDefault="008B5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D04">
        <w:rPr>
          <w:rFonts w:ascii="Times New Roman" w:hAnsi="Times New Roman" w:cs="Times New Roman"/>
          <w:sz w:val="28"/>
          <w:szCs w:val="28"/>
        </w:rPr>
        <w:t>Реализация проекта была сложной. Требования Минстроя об освоении гранта в один год с победой в конкурсе научили работать команду проекта в условиях ограниченных сроков, подробного планирования и без права на ошибку. Поэтому вовлечение населения – важнейший этап на протяжении всего проекта, для быстрой и своевременной корректировке соответствия – ОЖИДАНИЕ-ДЕЙСТВИТЕЛЬНОСТЬ.</w:t>
      </w:r>
    </w:p>
    <w:sectPr w:rsidR="008B59A4" w:rsidSect="00A253F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38"/>
    <w:multiLevelType w:val="hybridMultilevel"/>
    <w:tmpl w:val="35E0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6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0E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C6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2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CF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82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6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63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97FA3"/>
    <w:multiLevelType w:val="hybridMultilevel"/>
    <w:tmpl w:val="C40A2EDE"/>
    <w:lvl w:ilvl="0" w:tplc="4FF61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6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45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E3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A1E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EA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84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C7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89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3D51DF"/>
    <w:multiLevelType w:val="hybridMultilevel"/>
    <w:tmpl w:val="46D26A50"/>
    <w:lvl w:ilvl="0" w:tplc="FF42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6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0E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C6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22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CF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82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6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63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F0086"/>
    <w:multiLevelType w:val="hybridMultilevel"/>
    <w:tmpl w:val="63AE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D8D"/>
    <w:multiLevelType w:val="hybridMultilevel"/>
    <w:tmpl w:val="74F4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6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1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0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46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A0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8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84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4A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240A3"/>
    <w:multiLevelType w:val="hybridMultilevel"/>
    <w:tmpl w:val="FFB2005E"/>
    <w:lvl w:ilvl="0" w:tplc="B554F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2F6"/>
    <w:multiLevelType w:val="hybridMultilevel"/>
    <w:tmpl w:val="1488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22C6"/>
    <w:multiLevelType w:val="hybridMultilevel"/>
    <w:tmpl w:val="7E6A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52DE"/>
    <w:multiLevelType w:val="hybridMultilevel"/>
    <w:tmpl w:val="C972D7A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AB84654"/>
    <w:multiLevelType w:val="hybridMultilevel"/>
    <w:tmpl w:val="DD3282CA"/>
    <w:lvl w:ilvl="0" w:tplc="230C09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126"/>
    <w:multiLevelType w:val="hybridMultilevel"/>
    <w:tmpl w:val="0544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4328"/>
    <w:multiLevelType w:val="hybridMultilevel"/>
    <w:tmpl w:val="37EA9E80"/>
    <w:lvl w:ilvl="0" w:tplc="0A76C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4A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AD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84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26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47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8E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47514"/>
    <w:multiLevelType w:val="hybridMultilevel"/>
    <w:tmpl w:val="FBAA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2E1B"/>
    <w:multiLevelType w:val="hybridMultilevel"/>
    <w:tmpl w:val="78EA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0831"/>
    <w:multiLevelType w:val="hybridMultilevel"/>
    <w:tmpl w:val="DCA4FBE2"/>
    <w:lvl w:ilvl="0" w:tplc="9D2E6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A3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EC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0C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47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EF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C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49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0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2A16FC"/>
    <w:multiLevelType w:val="hybridMultilevel"/>
    <w:tmpl w:val="C7746362"/>
    <w:lvl w:ilvl="0" w:tplc="B554F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10EA"/>
    <w:multiLevelType w:val="hybridMultilevel"/>
    <w:tmpl w:val="127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E4301"/>
    <w:multiLevelType w:val="hybridMultilevel"/>
    <w:tmpl w:val="7A2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254D"/>
    <w:multiLevelType w:val="hybridMultilevel"/>
    <w:tmpl w:val="38629ABE"/>
    <w:lvl w:ilvl="0" w:tplc="ACC460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EFC0A32"/>
    <w:multiLevelType w:val="hybridMultilevel"/>
    <w:tmpl w:val="C814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D21"/>
    <w:multiLevelType w:val="hybridMultilevel"/>
    <w:tmpl w:val="EFF061B6"/>
    <w:lvl w:ilvl="0" w:tplc="DD64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76E6"/>
    <w:multiLevelType w:val="hybridMultilevel"/>
    <w:tmpl w:val="F6E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2D72"/>
    <w:multiLevelType w:val="hybridMultilevel"/>
    <w:tmpl w:val="284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01B5"/>
    <w:multiLevelType w:val="hybridMultilevel"/>
    <w:tmpl w:val="6BD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69B"/>
    <w:multiLevelType w:val="hybridMultilevel"/>
    <w:tmpl w:val="40B6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5492D"/>
    <w:multiLevelType w:val="hybridMultilevel"/>
    <w:tmpl w:val="6BD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5"/>
  </w:num>
  <w:num w:numId="5">
    <w:abstractNumId w:val="22"/>
  </w:num>
  <w:num w:numId="6">
    <w:abstractNumId w:val="15"/>
  </w:num>
  <w:num w:numId="7">
    <w:abstractNumId w:val="21"/>
  </w:num>
  <w:num w:numId="8">
    <w:abstractNumId w:val="7"/>
  </w:num>
  <w:num w:numId="9">
    <w:abstractNumId w:val="9"/>
  </w:num>
  <w:num w:numId="10">
    <w:abstractNumId w:val="6"/>
  </w:num>
  <w:num w:numId="11">
    <w:abstractNumId w:val="24"/>
  </w:num>
  <w:num w:numId="12">
    <w:abstractNumId w:val="20"/>
  </w:num>
  <w:num w:numId="13">
    <w:abstractNumId w:val="17"/>
  </w:num>
  <w:num w:numId="14">
    <w:abstractNumId w:val="18"/>
  </w:num>
  <w:num w:numId="15">
    <w:abstractNumId w:val="10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4"/>
  </w:num>
  <w:num w:numId="21">
    <w:abstractNumId w:val="2"/>
  </w:num>
  <w:num w:numId="22">
    <w:abstractNumId w:val="0"/>
  </w:num>
  <w:num w:numId="23">
    <w:abstractNumId w:val="19"/>
  </w:num>
  <w:num w:numId="24">
    <w:abstractNumId w:val="1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64B09"/>
    <w:rsid w:val="0006500F"/>
    <w:rsid w:val="000705EE"/>
    <w:rsid w:val="00076123"/>
    <w:rsid w:val="000C436D"/>
    <w:rsid w:val="000C53DE"/>
    <w:rsid w:val="000D23E9"/>
    <w:rsid w:val="000D7A0C"/>
    <w:rsid w:val="001018D7"/>
    <w:rsid w:val="001124D5"/>
    <w:rsid w:val="001170EA"/>
    <w:rsid w:val="00127D00"/>
    <w:rsid w:val="00150CD3"/>
    <w:rsid w:val="00163563"/>
    <w:rsid w:val="001B6045"/>
    <w:rsid w:val="001C2E08"/>
    <w:rsid w:val="001E2BDB"/>
    <w:rsid w:val="001E51F8"/>
    <w:rsid w:val="002014D0"/>
    <w:rsid w:val="00213EB5"/>
    <w:rsid w:val="00220022"/>
    <w:rsid w:val="002205F3"/>
    <w:rsid w:val="002C2F2E"/>
    <w:rsid w:val="002C3CC7"/>
    <w:rsid w:val="002F37A0"/>
    <w:rsid w:val="003443CB"/>
    <w:rsid w:val="0034709A"/>
    <w:rsid w:val="00352054"/>
    <w:rsid w:val="003808A9"/>
    <w:rsid w:val="00390468"/>
    <w:rsid w:val="0039760B"/>
    <w:rsid w:val="003C5BBA"/>
    <w:rsid w:val="003E7B48"/>
    <w:rsid w:val="003F0335"/>
    <w:rsid w:val="004018C8"/>
    <w:rsid w:val="0042605F"/>
    <w:rsid w:val="00433407"/>
    <w:rsid w:val="00441CFD"/>
    <w:rsid w:val="0048290A"/>
    <w:rsid w:val="00491521"/>
    <w:rsid w:val="004A04AA"/>
    <w:rsid w:val="004A4F7E"/>
    <w:rsid w:val="004E5E2D"/>
    <w:rsid w:val="0052227A"/>
    <w:rsid w:val="00530714"/>
    <w:rsid w:val="00543F22"/>
    <w:rsid w:val="00547C6A"/>
    <w:rsid w:val="00557137"/>
    <w:rsid w:val="005A0C10"/>
    <w:rsid w:val="005A33E1"/>
    <w:rsid w:val="005E7BED"/>
    <w:rsid w:val="005F1E83"/>
    <w:rsid w:val="0061672D"/>
    <w:rsid w:val="00625236"/>
    <w:rsid w:val="00630C00"/>
    <w:rsid w:val="006465C6"/>
    <w:rsid w:val="0064721C"/>
    <w:rsid w:val="00665419"/>
    <w:rsid w:val="00681085"/>
    <w:rsid w:val="006A40DE"/>
    <w:rsid w:val="006A6F79"/>
    <w:rsid w:val="007005EA"/>
    <w:rsid w:val="007655D2"/>
    <w:rsid w:val="007A197B"/>
    <w:rsid w:val="007A5471"/>
    <w:rsid w:val="007D375F"/>
    <w:rsid w:val="007E0BFA"/>
    <w:rsid w:val="00807804"/>
    <w:rsid w:val="00812C01"/>
    <w:rsid w:val="0086658B"/>
    <w:rsid w:val="008736CC"/>
    <w:rsid w:val="00885E0F"/>
    <w:rsid w:val="008B4990"/>
    <w:rsid w:val="008B59A4"/>
    <w:rsid w:val="008C346E"/>
    <w:rsid w:val="008C5259"/>
    <w:rsid w:val="008D36AA"/>
    <w:rsid w:val="00964E26"/>
    <w:rsid w:val="009774A8"/>
    <w:rsid w:val="00986648"/>
    <w:rsid w:val="00986E6E"/>
    <w:rsid w:val="009B5F56"/>
    <w:rsid w:val="009D4E13"/>
    <w:rsid w:val="009E3E32"/>
    <w:rsid w:val="009E547A"/>
    <w:rsid w:val="009F275B"/>
    <w:rsid w:val="009F5C78"/>
    <w:rsid w:val="00A253FB"/>
    <w:rsid w:val="00AB381A"/>
    <w:rsid w:val="00AD4DFF"/>
    <w:rsid w:val="00AD57F7"/>
    <w:rsid w:val="00AD5846"/>
    <w:rsid w:val="00AE1ED2"/>
    <w:rsid w:val="00AE5817"/>
    <w:rsid w:val="00B12AD1"/>
    <w:rsid w:val="00B14EF9"/>
    <w:rsid w:val="00B25ECD"/>
    <w:rsid w:val="00B26BFC"/>
    <w:rsid w:val="00C021A9"/>
    <w:rsid w:val="00C476E3"/>
    <w:rsid w:val="00CA5AC2"/>
    <w:rsid w:val="00CE7060"/>
    <w:rsid w:val="00D0504F"/>
    <w:rsid w:val="00D06EE7"/>
    <w:rsid w:val="00D303B3"/>
    <w:rsid w:val="00D31297"/>
    <w:rsid w:val="00D57CF4"/>
    <w:rsid w:val="00D626F4"/>
    <w:rsid w:val="00D8413A"/>
    <w:rsid w:val="00D96126"/>
    <w:rsid w:val="00DF72E9"/>
    <w:rsid w:val="00E22432"/>
    <w:rsid w:val="00E944C4"/>
    <w:rsid w:val="00EF5B41"/>
    <w:rsid w:val="00F327A0"/>
    <w:rsid w:val="00F429F1"/>
    <w:rsid w:val="00F57D04"/>
    <w:rsid w:val="00F64C52"/>
    <w:rsid w:val="00FA41F8"/>
    <w:rsid w:val="00FC1558"/>
    <w:rsid w:val="00FD4793"/>
    <w:rsid w:val="00FE325D"/>
    <w:rsid w:val="00FF2CB1"/>
    <w:rsid w:val="00FF7A03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FDD"/>
  <w15:docId w15:val="{DD8A58DE-B941-40A6-A18C-7B451AB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rsid w:val="00AE1E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admin.ross@mail.ru</cp:lastModifiedBy>
  <cp:revision>28</cp:revision>
  <cp:lastPrinted>2021-10-31T10:34:00Z</cp:lastPrinted>
  <dcterms:created xsi:type="dcterms:W3CDTF">2021-10-31T12:47:00Z</dcterms:created>
  <dcterms:modified xsi:type="dcterms:W3CDTF">2021-10-31T20:19:00Z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