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11" w:rsidRDefault="00E579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Плогинг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марафоны по уборке ООПТ и зеленых рекреационных зон в городской черте</w:t>
      </w:r>
    </w:p>
    <w:p w:rsidR="00566A71" w:rsidRDefault="00F029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проекта, в котором применена практика вовлечения</w:t>
      </w:r>
    </w:p>
    <w:p w:rsidR="00566A71" w:rsidRDefault="00566A7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/>
      </w:tblPr>
      <w:tblGrid>
        <w:gridCol w:w="2277"/>
        <w:gridCol w:w="7294"/>
      </w:tblGrid>
      <w:tr w:rsidR="00566A71" w:rsidRPr="00680C45">
        <w:tc>
          <w:tcPr>
            <w:tcW w:w="1980" w:type="dxa"/>
          </w:tcPr>
          <w:p w:rsidR="00566A71" w:rsidRPr="00680C45" w:rsidRDefault="00F029FB" w:rsidP="00680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C45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7365" w:type="dxa"/>
          </w:tcPr>
          <w:p w:rsidR="00E57911" w:rsidRPr="00680C45" w:rsidRDefault="00CD6D63" w:rsidP="00680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C4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</w:t>
            </w:r>
            <w:r w:rsidR="00E57911" w:rsidRPr="00680C45">
              <w:rPr>
                <w:rFonts w:ascii="Times New Roman" w:hAnsi="Times New Roman" w:cs="Times New Roman"/>
                <w:sz w:val="28"/>
                <w:szCs w:val="28"/>
              </w:rPr>
              <w:t xml:space="preserve">надлежащего состояния и </w:t>
            </w:r>
            <w:r w:rsidRPr="00680C45">
              <w:rPr>
                <w:rFonts w:ascii="Times New Roman" w:hAnsi="Times New Roman" w:cs="Times New Roman"/>
                <w:sz w:val="28"/>
                <w:szCs w:val="28"/>
              </w:rPr>
              <w:t xml:space="preserve">устойчивого развития </w:t>
            </w:r>
            <w:r w:rsidR="00E57911" w:rsidRPr="00680C45">
              <w:rPr>
                <w:rFonts w:ascii="Times New Roman" w:hAnsi="Times New Roman" w:cs="Times New Roman"/>
                <w:sz w:val="28"/>
                <w:szCs w:val="28"/>
              </w:rPr>
              <w:t>ООПТ и зеленых рекреационных зон в городской черте</w:t>
            </w:r>
          </w:p>
          <w:p w:rsidR="00566A71" w:rsidRPr="00680C45" w:rsidRDefault="00566A71" w:rsidP="00680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A71" w:rsidRPr="00680C45">
        <w:tc>
          <w:tcPr>
            <w:tcW w:w="1980" w:type="dxa"/>
          </w:tcPr>
          <w:p w:rsidR="00566A71" w:rsidRPr="00680C45" w:rsidRDefault="00F029FB" w:rsidP="00680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C45">
              <w:rPr>
                <w:rFonts w:ascii="Times New Roman" w:hAnsi="Times New Roman" w:cs="Times New Roman"/>
                <w:sz w:val="28"/>
                <w:szCs w:val="28"/>
              </w:rPr>
              <w:t>Инициатор проекта</w:t>
            </w:r>
          </w:p>
        </w:tc>
        <w:tc>
          <w:tcPr>
            <w:tcW w:w="7365" w:type="dxa"/>
          </w:tcPr>
          <w:p w:rsidR="00566A71" w:rsidRPr="00680C45" w:rsidRDefault="008435B4" w:rsidP="008435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Курский государственный университет, </w:t>
            </w:r>
            <w:r w:rsidR="00E57911" w:rsidRPr="00680C45">
              <w:rPr>
                <w:rFonts w:ascii="Times New Roman" w:hAnsi="Times New Roman" w:cs="Times New Roman"/>
                <w:sz w:val="28"/>
                <w:szCs w:val="28"/>
              </w:rPr>
              <w:t>Естественно-географический факультет, к</w:t>
            </w:r>
            <w:r w:rsidR="00CD6D63" w:rsidRPr="00680C45">
              <w:rPr>
                <w:rFonts w:ascii="Times New Roman" w:hAnsi="Times New Roman" w:cs="Times New Roman"/>
                <w:sz w:val="28"/>
                <w:szCs w:val="28"/>
              </w:rPr>
              <w:t>афедра географии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 непосредственном участии Комитета природных ресурсов Курской области</w:t>
            </w:r>
          </w:p>
        </w:tc>
      </w:tr>
      <w:tr w:rsidR="00566A71" w:rsidRPr="00680C45">
        <w:tc>
          <w:tcPr>
            <w:tcW w:w="1980" w:type="dxa"/>
          </w:tcPr>
          <w:p w:rsidR="00566A71" w:rsidRPr="00680C45" w:rsidRDefault="00F029FB" w:rsidP="00680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C45">
              <w:rPr>
                <w:rFonts w:ascii="Times New Roman" w:hAnsi="Times New Roman" w:cs="Times New Roman"/>
                <w:sz w:val="28"/>
                <w:szCs w:val="28"/>
              </w:rPr>
              <w:t>Проблема/задачи</w:t>
            </w:r>
          </w:p>
        </w:tc>
        <w:tc>
          <w:tcPr>
            <w:tcW w:w="7365" w:type="dxa"/>
          </w:tcPr>
          <w:p w:rsidR="00E57911" w:rsidRPr="008435B4" w:rsidRDefault="00E57911" w:rsidP="00680C45">
            <w:pPr>
              <w:pStyle w:val="a3"/>
              <w:shd w:val="clear" w:color="auto" w:fill="FFFFFF"/>
              <w:spacing w:before="0" w:beforeAutospacing="0" w:after="0" w:afterAutospacing="0"/>
              <w:ind w:firstLine="136"/>
              <w:jc w:val="both"/>
              <w:rPr>
                <w:color w:val="000000" w:themeColor="text1"/>
                <w:sz w:val="28"/>
                <w:szCs w:val="28"/>
              </w:rPr>
            </w:pPr>
            <w:r w:rsidRPr="008435B4">
              <w:rPr>
                <w:color w:val="000000" w:themeColor="text1"/>
                <w:sz w:val="28"/>
                <w:szCs w:val="28"/>
              </w:rPr>
              <w:t>Зелеными зонами городов называются территории вокруг них, занятые лесами и лесопарками, которые выполняют охранные и санитарно-гигиенические функции, являются местами отдыха населения.</w:t>
            </w:r>
          </w:p>
          <w:p w:rsidR="00E57911" w:rsidRPr="008435B4" w:rsidRDefault="00E57911" w:rsidP="00680C45">
            <w:pPr>
              <w:pStyle w:val="a3"/>
              <w:shd w:val="clear" w:color="auto" w:fill="FFFFFF"/>
              <w:spacing w:before="0" w:beforeAutospacing="0" w:after="0" w:afterAutospacing="0"/>
              <w:ind w:firstLine="136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8435B4">
              <w:rPr>
                <w:color w:val="000000" w:themeColor="text1"/>
                <w:sz w:val="28"/>
                <w:szCs w:val="28"/>
              </w:rPr>
              <w:t>В пределах зеленых зон, в непосредственной близости от городов и внутри них выделяются особо охраняемые лесопарковые зоны, кроме этого в зеленую зону могут входить заказники, Национальные парки, памятники природы, леса вокруг лечебно-оздоровительных учреждений, другие земли, объединенные теми или иными ограничениями природопользования, например, охоты, добычи полезных ископаемых, промышленных рубок леса и т.п.</w:t>
            </w:r>
            <w:proofErr w:type="gramEnd"/>
          </w:p>
          <w:p w:rsidR="00E57911" w:rsidRPr="00680C45" w:rsidRDefault="00E57911" w:rsidP="00680C45">
            <w:pPr>
              <w:pStyle w:val="a3"/>
              <w:shd w:val="clear" w:color="auto" w:fill="FFFFFF"/>
              <w:spacing w:before="0" w:beforeAutospacing="0" w:after="0" w:afterAutospacing="0"/>
              <w:ind w:firstLine="136"/>
              <w:jc w:val="both"/>
              <w:rPr>
                <w:color w:val="3D3D3B"/>
                <w:sz w:val="28"/>
                <w:szCs w:val="28"/>
              </w:rPr>
            </w:pPr>
          </w:p>
          <w:p w:rsidR="00F029FB" w:rsidRPr="00680C45" w:rsidRDefault="00F029FB" w:rsidP="00680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C45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841508" w:rsidRPr="00841508" w:rsidRDefault="00841508" w:rsidP="00680C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Всестороннее развитие физических качеств – имеет большое значение</w:t>
            </w:r>
          </w:p>
          <w:p w:rsidR="00841508" w:rsidRPr="00841508" w:rsidRDefault="00841508" w:rsidP="00680C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человека. Широкая возможность их переноса на любую двигательную</w:t>
            </w:r>
          </w:p>
          <w:p w:rsidR="00841508" w:rsidRPr="00841508" w:rsidRDefault="00841508" w:rsidP="00680C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деятельность, позволяет их использовать в любых сферах </w:t>
            </w:r>
            <w:proofErr w:type="gramStart"/>
            <w:r w:rsidRPr="00841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человеческой</w:t>
            </w:r>
            <w:proofErr w:type="gramEnd"/>
          </w:p>
          <w:p w:rsidR="00841508" w:rsidRPr="00841508" w:rsidRDefault="00841508" w:rsidP="00680C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41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 – в разнообразных трудовых процессах, в различных и подчас</w:t>
            </w:r>
            <w:proofErr w:type="gramEnd"/>
          </w:p>
          <w:p w:rsidR="00841508" w:rsidRPr="00841508" w:rsidRDefault="00841508" w:rsidP="00680C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необычных </w:t>
            </w:r>
            <w:proofErr w:type="gramStart"/>
            <w:r w:rsidRPr="00841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условиях</w:t>
            </w:r>
            <w:proofErr w:type="gramEnd"/>
            <w:r w:rsidRPr="00841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внешней среды;</w:t>
            </w:r>
          </w:p>
          <w:p w:rsidR="00841508" w:rsidRPr="00841508" w:rsidRDefault="00841508" w:rsidP="00680C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Укрепление здоровья, закаливание организма;</w:t>
            </w:r>
          </w:p>
          <w:p w:rsidR="00841508" w:rsidRPr="00841508" w:rsidRDefault="00841508" w:rsidP="00680C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Уборка лесопарковых зон города;</w:t>
            </w:r>
          </w:p>
          <w:p w:rsidR="00841508" w:rsidRPr="00841508" w:rsidRDefault="00841508" w:rsidP="00680C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Вовлечение в трудовую деятельность жителей города;</w:t>
            </w:r>
          </w:p>
          <w:p w:rsidR="00841508" w:rsidRPr="00841508" w:rsidRDefault="00841508" w:rsidP="00680C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Воспитание социальной ответственности у жителей за чистоту</w:t>
            </w:r>
          </w:p>
          <w:p w:rsidR="00F029FB" w:rsidRPr="00680C45" w:rsidRDefault="00F029FB" w:rsidP="00680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A71" w:rsidRPr="00680C45">
        <w:tc>
          <w:tcPr>
            <w:tcW w:w="1980" w:type="dxa"/>
          </w:tcPr>
          <w:p w:rsidR="00566A71" w:rsidRPr="00680C45" w:rsidRDefault="00F029FB" w:rsidP="00680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C45">
              <w:rPr>
                <w:rFonts w:ascii="Times New Roman" w:hAnsi="Times New Roman" w:cs="Times New Roman"/>
                <w:sz w:val="28"/>
                <w:szCs w:val="28"/>
              </w:rPr>
              <w:t>Мотивация для вовлечения граждан</w:t>
            </w:r>
          </w:p>
        </w:tc>
        <w:tc>
          <w:tcPr>
            <w:tcW w:w="7365" w:type="dxa"/>
          </w:tcPr>
          <w:p w:rsidR="009C0FD6" w:rsidRPr="009C0FD6" w:rsidRDefault="008435B4" w:rsidP="00680C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C0FD6" w:rsidRPr="009C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Новое увлечение называют «</w:t>
            </w:r>
            <w:proofErr w:type="spellStart"/>
            <w:r w:rsidR="009C0FD6" w:rsidRPr="009C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хюгге</w:t>
            </w:r>
            <w:proofErr w:type="spellEnd"/>
            <w:r w:rsidR="009C0FD6" w:rsidRPr="009C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тех, кто ведёт активный образ жизни».</w:t>
            </w:r>
          </w:p>
          <w:p w:rsidR="00566A71" w:rsidRPr="008435B4" w:rsidRDefault="009C0FD6" w:rsidP="008435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Плоггинг</w:t>
            </w:r>
            <w:proofErr w:type="spellEnd"/>
            <w:r w:rsidRPr="009C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помогает убить сразу двух зайцев. Обычный бег </w:t>
            </w:r>
            <w:r w:rsidRPr="009C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трусцой превращается</w:t>
            </w:r>
            <w:r w:rsidR="00843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C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экологическую акцию, которая помогает сделать окружающее пространство</w:t>
            </w:r>
            <w:r w:rsidR="00843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C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чище. Плюс к этому у бегуна увеличивается расход калорий: для того чтобы</w:t>
            </w:r>
            <w:r w:rsidR="00843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C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подобрать мусор, нужно наклониться или присесть.</w:t>
            </w:r>
          </w:p>
        </w:tc>
      </w:tr>
      <w:tr w:rsidR="00566A71" w:rsidRPr="00680C45">
        <w:tc>
          <w:tcPr>
            <w:tcW w:w="1980" w:type="dxa"/>
          </w:tcPr>
          <w:p w:rsidR="00566A71" w:rsidRPr="00680C45" w:rsidRDefault="00F029FB" w:rsidP="00680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 участия (какая цель вовлечения)</w:t>
            </w:r>
          </w:p>
        </w:tc>
        <w:tc>
          <w:tcPr>
            <w:tcW w:w="7365" w:type="dxa"/>
          </w:tcPr>
          <w:p w:rsidR="009C0FD6" w:rsidRPr="009C0FD6" w:rsidRDefault="00F048C9" w:rsidP="00680C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0C4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9C0FD6" w:rsidRPr="00680C45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</w:t>
            </w:r>
            <w:r w:rsidRPr="00680C4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029FB" w:rsidRPr="00680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0FD6" w:rsidRPr="0068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оптимизация ф</w:t>
            </w:r>
            <w:r w:rsidR="009C0FD6" w:rsidRPr="009C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изическог</w:t>
            </w:r>
            <w:r w:rsidR="009C0FD6" w:rsidRPr="0068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r w:rsidR="009C0FD6" w:rsidRPr="009C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развития</w:t>
            </w:r>
            <w:r w:rsidR="009C0FD6" w:rsidRPr="0068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C0FD6" w:rsidRPr="009C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человека,</w:t>
            </w:r>
            <w:r w:rsidR="009C0FD6" w:rsidRPr="0068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="009C0FD6" w:rsidRPr="009C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сестороннего</w:t>
            </w:r>
            <w:r w:rsidR="009C0FD6" w:rsidRPr="0068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C0FD6" w:rsidRPr="009C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совершенствования</w:t>
            </w:r>
            <w:r w:rsidR="009C0FD6" w:rsidRPr="0068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</w:t>
            </w:r>
            <w:r w:rsidR="009C0FD6" w:rsidRPr="009C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изических</w:t>
            </w:r>
            <w:r w:rsidR="009C0FD6" w:rsidRPr="0068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C0FD6" w:rsidRPr="009C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</w:t>
            </w:r>
            <w:r w:rsidR="009C0FD6" w:rsidRPr="0068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9C0FD6" w:rsidRPr="009C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способностей</w:t>
            </w:r>
            <w:r w:rsidR="009C0FD6" w:rsidRPr="0068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 w:rsidR="009C0FD6" w:rsidRPr="009C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единстве</w:t>
            </w:r>
            <w:r w:rsidR="009C0FD6" w:rsidRPr="0068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C0FD6" w:rsidRPr="009C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воспитанием духовных и нравственных качеств и обеспечение на этой основе</w:t>
            </w:r>
            <w:r w:rsidR="009C0FD6" w:rsidRPr="0068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C0FD6" w:rsidRPr="009C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подготовленности каждого члена общества к плодотворной трудовой и другим</w:t>
            </w:r>
            <w:proofErr w:type="gramEnd"/>
          </w:p>
          <w:p w:rsidR="009C0FD6" w:rsidRPr="009C0FD6" w:rsidRDefault="009C0FD6" w:rsidP="00680C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видам деятельности;</w:t>
            </w:r>
          </w:p>
          <w:p w:rsidR="009C0FD6" w:rsidRPr="009C0FD6" w:rsidRDefault="009C0FD6" w:rsidP="00680C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</w:t>
            </w:r>
            <w:r w:rsidRPr="0068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C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внимания</w:t>
            </w:r>
            <w:r w:rsidRPr="0068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C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8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C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проблемам</w:t>
            </w:r>
            <w:r w:rsidRPr="0068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C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экологии</w:t>
            </w:r>
            <w:r w:rsidRPr="0068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C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региона;</w:t>
            </w:r>
          </w:p>
          <w:p w:rsidR="009C0FD6" w:rsidRPr="009C0FD6" w:rsidRDefault="009C0FD6" w:rsidP="00680C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Укрепление имиджа Кур</w:t>
            </w:r>
            <w:r w:rsidRPr="009C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ской области как субъекта Российской</w:t>
            </w:r>
          </w:p>
          <w:p w:rsidR="009C0FD6" w:rsidRPr="009C0FD6" w:rsidRDefault="009C0FD6" w:rsidP="00680C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Федерации с современной комфортной средой для жизни и развития, </w:t>
            </w:r>
            <w:r w:rsidRPr="0068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приобретение </w:t>
            </w:r>
            <w:r w:rsidRPr="009C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статуса лидера по формированию комфортной городской среды;</w:t>
            </w:r>
          </w:p>
          <w:p w:rsidR="009C0FD6" w:rsidRPr="009C0FD6" w:rsidRDefault="009C0FD6" w:rsidP="00680C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Привлечение жителей к активным формам досуга.</w:t>
            </w:r>
          </w:p>
          <w:p w:rsidR="00566A71" w:rsidRPr="00680C45" w:rsidRDefault="00566A71" w:rsidP="00680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A71" w:rsidRPr="00680C45">
        <w:tc>
          <w:tcPr>
            <w:tcW w:w="1980" w:type="dxa"/>
          </w:tcPr>
          <w:p w:rsidR="00566A71" w:rsidRPr="00680C45" w:rsidRDefault="00F029FB" w:rsidP="00680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C45">
              <w:rPr>
                <w:rFonts w:ascii="Times New Roman" w:hAnsi="Times New Roman" w:cs="Times New Roman"/>
                <w:sz w:val="28"/>
                <w:szCs w:val="28"/>
              </w:rPr>
              <w:t>Способ коммуникации</w:t>
            </w:r>
          </w:p>
        </w:tc>
        <w:tc>
          <w:tcPr>
            <w:tcW w:w="7365" w:type="dxa"/>
          </w:tcPr>
          <w:p w:rsidR="00F048C9" w:rsidRPr="00680C45" w:rsidRDefault="00F048C9" w:rsidP="00680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C45">
              <w:rPr>
                <w:rFonts w:ascii="Times New Roman" w:hAnsi="Times New Roman" w:cs="Times New Roman"/>
                <w:sz w:val="28"/>
                <w:szCs w:val="28"/>
              </w:rPr>
              <w:t>С жителями города – опросы</w:t>
            </w:r>
            <w:r w:rsidR="00F029FB" w:rsidRPr="00680C45">
              <w:rPr>
                <w:rFonts w:ascii="Times New Roman" w:hAnsi="Times New Roman" w:cs="Times New Roman"/>
                <w:sz w:val="28"/>
                <w:szCs w:val="28"/>
              </w:rPr>
              <w:t>, общественные слушания</w:t>
            </w:r>
            <w:r w:rsidR="009C0FD6" w:rsidRPr="00680C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C0FD6" w:rsidRPr="00680C45">
              <w:rPr>
                <w:rFonts w:ascii="Times New Roman" w:hAnsi="Times New Roman" w:cs="Times New Roman"/>
                <w:sz w:val="28"/>
                <w:szCs w:val="28"/>
              </w:rPr>
              <w:t>онлайн-трансляции</w:t>
            </w:r>
            <w:proofErr w:type="spellEnd"/>
            <w:r w:rsidR="009C0FD6" w:rsidRPr="00680C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C0FD6" w:rsidRPr="00680C45">
              <w:rPr>
                <w:rFonts w:ascii="Times New Roman" w:hAnsi="Times New Roman" w:cs="Times New Roman"/>
                <w:sz w:val="28"/>
                <w:szCs w:val="28"/>
              </w:rPr>
              <w:t>мессенджеры</w:t>
            </w:r>
            <w:proofErr w:type="spellEnd"/>
            <w:r w:rsidR="009C0FD6" w:rsidRPr="00680C45">
              <w:rPr>
                <w:rFonts w:ascii="Times New Roman" w:hAnsi="Times New Roman" w:cs="Times New Roman"/>
                <w:sz w:val="28"/>
                <w:szCs w:val="28"/>
              </w:rPr>
              <w:t xml:space="preserve">, беседы в </w:t>
            </w:r>
            <w:proofErr w:type="spellStart"/>
            <w:r w:rsidR="009C0FD6" w:rsidRPr="00680C45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</w:p>
          <w:p w:rsidR="00566A71" w:rsidRPr="00680C45" w:rsidRDefault="00F048C9" w:rsidP="00680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C45">
              <w:rPr>
                <w:rFonts w:ascii="Times New Roman" w:hAnsi="Times New Roman" w:cs="Times New Roman"/>
                <w:sz w:val="28"/>
                <w:szCs w:val="28"/>
              </w:rPr>
              <w:t>С представителями заинтересованных ведомств - встречи</w:t>
            </w:r>
          </w:p>
        </w:tc>
      </w:tr>
      <w:tr w:rsidR="00566A71" w:rsidRPr="00680C45">
        <w:tc>
          <w:tcPr>
            <w:tcW w:w="1980" w:type="dxa"/>
          </w:tcPr>
          <w:p w:rsidR="00566A71" w:rsidRPr="00680C45" w:rsidRDefault="00F029FB" w:rsidP="00680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C45">
              <w:rPr>
                <w:rFonts w:ascii="Times New Roman" w:hAnsi="Times New Roman" w:cs="Times New Roman"/>
                <w:sz w:val="28"/>
                <w:szCs w:val="28"/>
              </w:rPr>
              <w:t>Механизмы вовлечения</w:t>
            </w:r>
          </w:p>
        </w:tc>
        <w:tc>
          <w:tcPr>
            <w:tcW w:w="7365" w:type="dxa"/>
          </w:tcPr>
          <w:p w:rsidR="00F048C9" w:rsidRPr="00680C45" w:rsidRDefault="00F048C9" w:rsidP="00680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C45">
              <w:rPr>
                <w:rFonts w:ascii="Times New Roman" w:hAnsi="Times New Roman" w:cs="Times New Roman"/>
                <w:sz w:val="28"/>
                <w:szCs w:val="28"/>
              </w:rPr>
              <w:t xml:space="preserve">Опросы проходили в </w:t>
            </w:r>
            <w:proofErr w:type="spellStart"/>
            <w:r w:rsidRPr="00680C45">
              <w:rPr>
                <w:rFonts w:ascii="Times New Roman" w:hAnsi="Times New Roman" w:cs="Times New Roman"/>
                <w:sz w:val="28"/>
                <w:szCs w:val="28"/>
              </w:rPr>
              <w:t>оффлайн</w:t>
            </w:r>
            <w:proofErr w:type="spellEnd"/>
            <w:r w:rsidRPr="00680C45">
              <w:rPr>
                <w:rFonts w:ascii="Times New Roman" w:hAnsi="Times New Roman" w:cs="Times New Roman"/>
                <w:sz w:val="28"/>
                <w:szCs w:val="28"/>
              </w:rPr>
              <w:t xml:space="preserve"> формате посредством анкетирования жителей, </w:t>
            </w:r>
          </w:p>
          <w:p w:rsidR="00566A71" w:rsidRPr="00680C45" w:rsidRDefault="00F048C9" w:rsidP="00680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C45">
              <w:rPr>
                <w:rFonts w:ascii="Times New Roman" w:hAnsi="Times New Roman" w:cs="Times New Roman"/>
                <w:sz w:val="28"/>
                <w:szCs w:val="28"/>
              </w:rPr>
              <w:t>Для привлечения экспертов и потенциальных резидентов</w:t>
            </w:r>
            <w:r w:rsidR="00372DB8" w:rsidRPr="00680C45">
              <w:rPr>
                <w:rFonts w:ascii="Times New Roman" w:hAnsi="Times New Roman" w:cs="Times New Roman"/>
                <w:sz w:val="28"/>
                <w:szCs w:val="28"/>
              </w:rPr>
              <w:t>, спонсоров</w:t>
            </w:r>
            <w:r w:rsidRPr="00680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0FD6" w:rsidRPr="00680C45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spellStart"/>
            <w:r w:rsidRPr="00680C45">
              <w:rPr>
                <w:rFonts w:ascii="Times New Roman" w:hAnsi="Times New Roman" w:cs="Times New Roman"/>
                <w:sz w:val="28"/>
                <w:szCs w:val="28"/>
              </w:rPr>
              <w:t>пилотный</w:t>
            </w:r>
            <w:proofErr w:type="spellEnd"/>
            <w:r w:rsidR="00372DB8" w:rsidRPr="00680C45">
              <w:rPr>
                <w:rFonts w:ascii="Times New Roman" w:hAnsi="Times New Roman" w:cs="Times New Roman"/>
                <w:sz w:val="28"/>
                <w:szCs w:val="28"/>
              </w:rPr>
              <w:t xml:space="preserve"> проект в рамках </w:t>
            </w:r>
            <w:r w:rsidR="009C0FD6" w:rsidRPr="00680C45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национального проекта </w:t>
            </w:r>
            <w:r w:rsidR="00372DB8" w:rsidRPr="00680C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C0FD6" w:rsidRPr="00680C45">
              <w:rPr>
                <w:rFonts w:ascii="Times New Roman" w:hAnsi="Times New Roman" w:cs="Times New Roman"/>
                <w:sz w:val="28"/>
                <w:szCs w:val="28"/>
              </w:rPr>
              <w:t>Экология», который реализуется комитетом Природных ресурсов Курской области</w:t>
            </w:r>
            <w:r w:rsidR="00680C45" w:rsidRPr="00680C45">
              <w:rPr>
                <w:rFonts w:ascii="Times New Roman" w:hAnsi="Times New Roman" w:cs="Times New Roman"/>
                <w:sz w:val="28"/>
                <w:szCs w:val="28"/>
              </w:rPr>
              <w:t>, а также как часть массовых мероприятий «</w:t>
            </w:r>
            <w:proofErr w:type="spellStart"/>
            <w:r w:rsidR="00680C45" w:rsidRPr="00680C45">
              <w:rPr>
                <w:rFonts w:ascii="Times New Roman" w:hAnsi="Times New Roman" w:cs="Times New Roman"/>
                <w:sz w:val="28"/>
                <w:szCs w:val="28"/>
              </w:rPr>
              <w:t>Чистобег</w:t>
            </w:r>
            <w:proofErr w:type="spellEnd"/>
            <w:r w:rsidR="00680C45" w:rsidRPr="00680C45">
              <w:rPr>
                <w:rFonts w:ascii="Times New Roman" w:hAnsi="Times New Roman" w:cs="Times New Roman"/>
                <w:sz w:val="28"/>
                <w:szCs w:val="28"/>
              </w:rPr>
              <w:t>» и «Чистые игры»</w:t>
            </w:r>
          </w:p>
        </w:tc>
      </w:tr>
      <w:tr w:rsidR="00566A71" w:rsidRPr="00680C45">
        <w:tc>
          <w:tcPr>
            <w:tcW w:w="1980" w:type="dxa"/>
          </w:tcPr>
          <w:p w:rsidR="00566A71" w:rsidRPr="00680C45" w:rsidRDefault="00F029FB" w:rsidP="00680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C45">
              <w:rPr>
                <w:rFonts w:ascii="Times New Roman" w:hAnsi="Times New Roman" w:cs="Times New Roman"/>
                <w:sz w:val="28"/>
                <w:szCs w:val="28"/>
              </w:rPr>
              <w:t>Механизмы участия</w:t>
            </w:r>
          </w:p>
        </w:tc>
        <w:tc>
          <w:tcPr>
            <w:tcW w:w="7365" w:type="dxa"/>
          </w:tcPr>
          <w:p w:rsidR="0014190C" w:rsidRPr="00680C45" w:rsidRDefault="0014190C" w:rsidP="00680C45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C4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841508" w:rsidRPr="00680C45">
              <w:rPr>
                <w:rFonts w:ascii="Times New Roman" w:hAnsi="Times New Roman" w:cs="Times New Roman"/>
                <w:sz w:val="28"/>
                <w:szCs w:val="28"/>
              </w:rPr>
              <w:t>плоггинге</w:t>
            </w:r>
            <w:proofErr w:type="spellEnd"/>
            <w:r w:rsidR="00841508" w:rsidRPr="00680C45">
              <w:rPr>
                <w:rFonts w:ascii="Times New Roman" w:hAnsi="Times New Roman" w:cs="Times New Roman"/>
                <w:sz w:val="28"/>
                <w:szCs w:val="28"/>
              </w:rPr>
              <w:t xml:space="preserve">  участвуют студенты </w:t>
            </w:r>
            <w:r w:rsidR="00F048C9" w:rsidRPr="00680C45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преподаватели КГУ</w:t>
            </w:r>
            <w:r w:rsidRPr="00680C45">
              <w:rPr>
                <w:rFonts w:ascii="Times New Roman" w:hAnsi="Times New Roman" w:cs="Times New Roman"/>
                <w:sz w:val="28"/>
                <w:szCs w:val="28"/>
              </w:rPr>
              <w:t>, а также жители города;</w:t>
            </w:r>
          </w:p>
          <w:p w:rsidR="0014190C" w:rsidRPr="00680C45" w:rsidRDefault="0014190C" w:rsidP="00680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C45">
              <w:rPr>
                <w:rFonts w:ascii="Times New Roman" w:hAnsi="Times New Roman" w:cs="Times New Roman"/>
                <w:sz w:val="28"/>
                <w:szCs w:val="28"/>
              </w:rPr>
              <w:t>Механизмы участия:</w:t>
            </w:r>
          </w:p>
          <w:p w:rsidR="0014190C" w:rsidRPr="00680C45" w:rsidRDefault="0014190C" w:rsidP="00680C45">
            <w:pPr>
              <w:pStyle w:val="a5"/>
              <w:numPr>
                <w:ilvl w:val="0"/>
                <w:numId w:val="2"/>
              </w:numPr>
              <w:tabs>
                <w:tab w:val="left" w:pos="237"/>
              </w:tabs>
              <w:ind w:left="0"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C45">
              <w:rPr>
                <w:rFonts w:ascii="Times New Roman" w:hAnsi="Times New Roman" w:cs="Times New Roman"/>
                <w:sz w:val="28"/>
                <w:szCs w:val="28"/>
              </w:rPr>
              <w:t>с жителями города –</w:t>
            </w:r>
            <w:r w:rsidR="00841508" w:rsidRPr="00680C45">
              <w:rPr>
                <w:rFonts w:ascii="Times New Roman" w:hAnsi="Times New Roman" w:cs="Times New Roman"/>
                <w:sz w:val="28"/>
                <w:szCs w:val="28"/>
              </w:rPr>
              <w:t xml:space="preserve"> реклама и информация о мероприят</w:t>
            </w:r>
            <w:r w:rsidR="00372DB8" w:rsidRPr="00680C45">
              <w:rPr>
                <w:rFonts w:ascii="Times New Roman" w:hAnsi="Times New Roman" w:cs="Times New Roman"/>
                <w:sz w:val="28"/>
                <w:szCs w:val="28"/>
              </w:rPr>
              <w:t xml:space="preserve">ии в социальных сетях, </w:t>
            </w:r>
            <w:proofErr w:type="spellStart"/>
            <w:r w:rsidR="00372DB8" w:rsidRPr="00680C45">
              <w:rPr>
                <w:rFonts w:ascii="Times New Roman" w:hAnsi="Times New Roman" w:cs="Times New Roman"/>
                <w:sz w:val="28"/>
                <w:szCs w:val="28"/>
              </w:rPr>
              <w:t>мессендже</w:t>
            </w:r>
            <w:r w:rsidR="00841508" w:rsidRPr="00680C45">
              <w:rPr>
                <w:rFonts w:ascii="Times New Roman" w:hAnsi="Times New Roman" w:cs="Times New Roman"/>
                <w:sz w:val="28"/>
                <w:szCs w:val="28"/>
              </w:rPr>
              <w:t>рах</w:t>
            </w:r>
            <w:proofErr w:type="spellEnd"/>
            <w:r w:rsidRPr="00680C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6A71" w:rsidRPr="00680C45" w:rsidRDefault="00F048C9" w:rsidP="00680C45">
            <w:pPr>
              <w:pStyle w:val="a5"/>
              <w:numPr>
                <w:ilvl w:val="0"/>
                <w:numId w:val="1"/>
              </w:numPr>
              <w:ind w:left="0" w:hanging="357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C45">
              <w:rPr>
                <w:rFonts w:ascii="Times New Roman" w:hAnsi="Times New Roman" w:cs="Times New Roman"/>
                <w:sz w:val="28"/>
                <w:szCs w:val="28"/>
              </w:rPr>
              <w:t>встре</w:t>
            </w:r>
            <w:r w:rsidR="00372DB8" w:rsidRPr="00680C45">
              <w:rPr>
                <w:rFonts w:ascii="Times New Roman" w:hAnsi="Times New Roman" w:cs="Times New Roman"/>
                <w:sz w:val="28"/>
                <w:szCs w:val="28"/>
              </w:rPr>
              <w:t>чи и консультации с экспертами,</w:t>
            </w:r>
            <w:r w:rsidRPr="00680C45">
              <w:rPr>
                <w:rFonts w:ascii="Times New Roman" w:hAnsi="Times New Roman" w:cs="Times New Roman"/>
                <w:sz w:val="28"/>
                <w:szCs w:val="28"/>
              </w:rPr>
              <w:t xml:space="preserve"> заинтересованными структурами города</w:t>
            </w:r>
            <w:r w:rsidR="00372DB8" w:rsidRPr="00680C45">
              <w:rPr>
                <w:rFonts w:ascii="Times New Roman" w:hAnsi="Times New Roman" w:cs="Times New Roman"/>
                <w:sz w:val="28"/>
                <w:szCs w:val="28"/>
              </w:rPr>
              <w:t>, спонсорами</w:t>
            </w:r>
            <w:r w:rsidRPr="00680C4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66A71" w:rsidRPr="00680C45">
        <w:tc>
          <w:tcPr>
            <w:tcW w:w="1980" w:type="dxa"/>
          </w:tcPr>
          <w:p w:rsidR="00566A71" w:rsidRPr="00680C45" w:rsidRDefault="00F029FB" w:rsidP="00680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C45">
              <w:rPr>
                <w:rFonts w:ascii="Times New Roman" w:hAnsi="Times New Roman" w:cs="Times New Roman"/>
                <w:sz w:val="28"/>
                <w:szCs w:val="28"/>
              </w:rPr>
              <w:t>Механизм отбора участников</w:t>
            </w:r>
          </w:p>
        </w:tc>
        <w:tc>
          <w:tcPr>
            <w:tcW w:w="7365" w:type="dxa"/>
          </w:tcPr>
          <w:p w:rsidR="00566A71" w:rsidRPr="00680C45" w:rsidRDefault="00372DB8" w:rsidP="00680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C45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через социальные сети и </w:t>
            </w:r>
            <w:proofErr w:type="spellStart"/>
            <w:r w:rsidRPr="00680C45">
              <w:rPr>
                <w:rFonts w:ascii="Times New Roman" w:hAnsi="Times New Roman" w:cs="Times New Roman"/>
                <w:sz w:val="28"/>
                <w:szCs w:val="28"/>
              </w:rPr>
              <w:t>мессенджеры</w:t>
            </w:r>
            <w:proofErr w:type="spellEnd"/>
          </w:p>
        </w:tc>
      </w:tr>
      <w:tr w:rsidR="00566A71" w:rsidRPr="00680C45">
        <w:tc>
          <w:tcPr>
            <w:tcW w:w="1980" w:type="dxa"/>
          </w:tcPr>
          <w:p w:rsidR="00566A71" w:rsidRPr="00680C45" w:rsidRDefault="00F029FB" w:rsidP="00680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C45">
              <w:rPr>
                <w:rFonts w:ascii="Times New Roman" w:hAnsi="Times New Roman" w:cs="Times New Roman"/>
                <w:sz w:val="28"/>
                <w:szCs w:val="28"/>
              </w:rPr>
              <w:t>Результат вовлечения</w:t>
            </w:r>
          </w:p>
        </w:tc>
        <w:tc>
          <w:tcPr>
            <w:tcW w:w="7365" w:type="dxa"/>
          </w:tcPr>
          <w:p w:rsidR="00566A71" w:rsidRPr="00680C45" w:rsidRDefault="00372DB8" w:rsidP="00680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C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Совмещения здорового образа жизни и заботы об экологии. </w:t>
            </w:r>
            <w:r w:rsidR="00CD6D63" w:rsidRPr="00680C4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отношение и дальнейшее </w:t>
            </w:r>
            <w:r w:rsidR="0014190C" w:rsidRPr="00680C45">
              <w:rPr>
                <w:rFonts w:ascii="Times New Roman" w:hAnsi="Times New Roman" w:cs="Times New Roman"/>
                <w:sz w:val="28"/>
                <w:szCs w:val="28"/>
              </w:rPr>
              <w:t>совершенствование зеленых зон города через формирование экологической культуры горожан</w:t>
            </w:r>
          </w:p>
        </w:tc>
      </w:tr>
      <w:tr w:rsidR="00566A71" w:rsidRPr="00680C45">
        <w:tc>
          <w:tcPr>
            <w:tcW w:w="1980" w:type="dxa"/>
          </w:tcPr>
          <w:p w:rsidR="00566A71" w:rsidRPr="00680C45" w:rsidRDefault="00F029FB" w:rsidP="00680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C4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r w:rsidRPr="00680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7365" w:type="dxa"/>
          </w:tcPr>
          <w:p w:rsidR="00566A71" w:rsidRPr="00680C45" w:rsidRDefault="00CD6D63" w:rsidP="00680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Улучшение экологической обстановки в городе, </w:t>
            </w:r>
            <w:r w:rsidRPr="00680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рекреационных пространств</w:t>
            </w:r>
          </w:p>
        </w:tc>
      </w:tr>
      <w:tr w:rsidR="00566A71" w:rsidRPr="00680C45">
        <w:tc>
          <w:tcPr>
            <w:tcW w:w="1980" w:type="dxa"/>
          </w:tcPr>
          <w:p w:rsidR="00566A71" w:rsidRPr="00680C45" w:rsidRDefault="00F029FB" w:rsidP="00680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Повторяемость</w:t>
            </w:r>
          </w:p>
        </w:tc>
        <w:tc>
          <w:tcPr>
            <w:tcW w:w="7365" w:type="dxa"/>
          </w:tcPr>
          <w:p w:rsidR="00566A71" w:rsidRPr="00680C45" w:rsidRDefault="00841508" w:rsidP="00680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C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Ежегодно в теплое время года </w:t>
            </w:r>
            <w:proofErr w:type="spellStart"/>
            <w:r w:rsidRPr="00680C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плоггинг</w:t>
            </w:r>
            <w:proofErr w:type="spellEnd"/>
            <w:r w:rsidRPr="00680C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природных территориях города. Также подобные мероприятия проходят в парках</w:t>
            </w:r>
            <w:r w:rsidR="008435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0C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города</w:t>
            </w:r>
            <w:proofErr w:type="gramStart"/>
            <w:r w:rsidRPr="00680C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</w:p>
        </w:tc>
      </w:tr>
      <w:tr w:rsidR="00566A71" w:rsidRPr="00680C45">
        <w:tc>
          <w:tcPr>
            <w:tcW w:w="1980" w:type="dxa"/>
          </w:tcPr>
          <w:p w:rsidR="00566A71" w:rsidRPr="00680C45" w:rsidRDefault="00F029FB" w:rsidP="00680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C45"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7365" w:type="dxa"/>
          </w:tcPr>
          <w:p w:rsidR="00566A71" w:rsidRPr="00680C45" w:rsidRDefault="008435B4" w:rsidP="00680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300 000рублей</w:t>
            </w:r>
          </w:p>
        </w:tc>
      </w:tr>
    </w:tbl>
    <w:p w:rsidR="00566A71" w:rsidRPr="00680C45" w:rsidRDefault="00566A71" w:rsidP="00680C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6A71" w:rsidRPr="00680C45" w:rsidSect="00566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5820"/>
    <w:multiLevelType w:val="hybridMultilevel"/>
    <w:tmpl w:val="37620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F107F"/>
    <w:multiLevelType w:val="hybridMultilevel"/>
    <w:tmpl w:val="1DAA89D4"/>
    <w:lvl w:ilvl="0" w:tplc="2D3E2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2CA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943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C29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A68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7CA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2A8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C8D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262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672D"/>
    <w:rsid w:val="00020237"/>
    <w:rsid w:val="0014190C"/>
    <w:rsid w:val="00145B16"/>
    <w:rsid w:val="00372DB8"/>
    <w:rsid w:val="00400207"/>
    <w:rsid w:val="00566A71"/>
    <w:rsid w:val="0061672D"/>
    <w:rsid w:val="00680C45"/>
    <w:rsid w:val="007655D2"/>
    <w:rsid w:val="007D375F"/>
    <w:rsid w:val="00841508"/>
    <w:rsid w:val="008435B4"/>
    <w:rsid w:val="00885E0F"/>
    <w:rsid w:val="009C0FD6"/>
    <w:rsid w:val="00CA5AC2"/>
    <w:rsid w:val="00CD6D63"/>
    <w:rsid w:val="00E17886"/>
    <w:rsid w:val="00E57911"/>
    <w:rsid w:val="00F029FB"/>
    <w:rsid w:val="00F048C9"/>
    <w:rsid w:val="00FF48A3"/>
    <w:rsid w:val="121D5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No Spacing" w:uiPriority="1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71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566A7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566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66A71"/>
    <w:pPr>
      <w:ind w:left="720"/>
      <w:contextualSpacing/>
    </w:pPr>
  </w:style>
  <w:style w:type="paragraph" w:styleId="a6">
    <w:name w:val="No Spacing"/>
    <w:uiPriority w:val="1"/>
    <w:qFormat/>
    <w:rsid w:val="00E1788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Гайфуллин</dc:creator>
  <cp:lastModifiedBy>наталья</cp:lastModifiedBy>
  <cp:revision>8</cp:revision>
  <dcterms:created xsi:type="dcterms:W3CDTF">2021-08-23T09:28:00Z</dcterms:created>
  <dcterms:modified xsi:type="dcterms:W3CDTF">2021-10-22T10:47:00Z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FA73370C888444FFA65518DF7D0AC6D2</vt:lpwstr>
  </property>
</Properties>
</file>