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2B23" w14:textId="77777777" w:rsidR="00EB7244" w:rsidRPr="00EB7244" w:rsidRDefault="00EB7244" w:rsidP="00EB724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A3958"/>
          <w:kern w:val="36"/>
          <w:sz w:val="48"/>
          <w:szCs w:val="48"/>
          <w:lang w:eastAsia="ru-RU"/>
        </w:rPr>
      </w:pPr>
      <w:r w:rsidRPr="00EB7244">
        <w:rPr>
          <w:rFonts w:ascii="Times New Roman" w:eastAsia="Times New Roman" w:hAnsi="Times New Roman" w:cs="Times New Roman"/>
          <w:b/>
          <w:bCs/>
          <w:color w:val="2A3958"/>
          <w:kern w:val="36"/>
          <w:sz w:val="48"/>
          <w:szCs w:val="48"/>
          <w:lang w:eastAsia="ru-RU"/>
        </w:rPr>
        <w:t>В Новороссийске завершился городской турнир по киберспорту. Есть ли шанс у молодежи заработать миллионы на игре?</w:t>
      </w:r>
    </w:p>
    <w:p w14:paraId="2200C545" w14:textId="77777777" w:rsidR="00EB7244" w:rsidRPr="00EB7244" w:rsidRDefault="00EB7244" w:rsidP="00EB7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Times New Roman"/>
          <w:color w:val="212529"/>
          <w:sz w:val="24"/>
          <w:szCs w:val="24"/>
          <w:lang w:eastAsia="ru-RU"/>
        </w:rPr>
      </w:pPr>
      <w:hyperlink r:id="rId5" w:history="1">
        <w:r w:rsidRPr="00EB7244">
          <w:rPr>
            <w:rFonts w:ascii="Arial" w:eastAsia="Times New Roman" w:hAnsi="Arial" w:cs="Times New Roman"/>
            <w:color w:val="F8F9FA"/>
            <w:sz w:val="21"/>
            <w:szCs w:val="21"/>
            <w:lang w:eastAsia="ru-RU"/>
          </w:rPr>
          <w:t>Спорт</w:t>
        </w:r>
      </w:hyperlink>
    </w:p>
    <w:p w14:paraId="129C9C98" w14:textId="77777777" w:rsidR="00EB7244" w:rsidRPr="00EB7244" w:rsidRDefault="00EB7244" w:rsidP="00EB7244">
      <w:pPr>
        <w:shd w:val="clear" w:color="auto" w:fill="FFFFFF"/>
        <w:spacing w:line="240" w:lineRule="auto"/>
        <w:rPr>
          <w:rFonts w:ascii="Arial" w:eastAsia="Times New Roman" w:hAnsi="Arial" w:cs="Times New Roman"/>
          <w:color w:val="212529"/>
          <w:sz w:val="24"/>
          <w:szCs w:val="24"/>
          <w:lang w:eastAsia="ru-RU"/>
        </w:rPr>
      </w:pPr>
      <w:r w:rsidRPr="00EB7244">
        <w:rPr>
          <w:rFonts w:ascii="Arial" w:eastAsia="Times New Roman" w:hAnsi="Arial" w:cs="Times New Roman"/>
          <w:color w:val="212529"/>
          <w:sz w:val="21"/>
          <w:szCs w:val="21"/>
          <w:lang w:eastAsia="ru-RU"/>
        </w:rPr>
        <w:t>21 июля 2020</w:t>
      </w:r>
    </w:p>
    <w:p w14:paraId="1D30335C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Times New Roman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Times New Roman"/>
          <w:color w:val="2A3958"/>
          <w:sz w:val="27"/>
          <w:szCs w:val="27"/>
          <w:lang w:eastAsia="ru-RU"/>
        </w:rPr>
        <w:t>Соревнования показали, что этот вид спорта успешно развивается в нашем городе.</w:t>
      </w:r>
    </w:p>
    <w:p w14:paraId="5D2F167A" w14:textId="09367375" w:rsidR="00EB7244" w:rsidRPr="00EB7244" w:rsidRDefault="00EB7244" w:rsidP="00EB724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529"/>
          <w:sz w:val="24"/>
          <w:szCs w:val="24"/>
          <w:lang w:eastAsia="ru-RU"/>
        </w:rPr>
      </w:pPr>
      <w:r w:rsidRPr="00EB7244">
        <w:rPr>
          <w:rFonts w:ascii="Arial" w:eastAsia="Times New Roman" w:hAnsi="Arial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4C33A51" wp14:editId="3BB77CAB">
            <wp:extent cx="5940425" cy="4072255"/>
            <wp:effectExtent l="0" t="0" r="3175" b="4445"/>
            <wp:docPr id="1" name="Рисунок 1" descr="В Новороссийске завершился городской турнир по киберспорту. Есть ли шанс у молодежи заработать миллионы на игр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овороссийске завершился городской турнир по киберспорту. Есть ли шанс у молодежи заработать миллионы на игре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244">
        <w:rPr>
          <w:rFonts w:ascii="Arial" w:eastAsia="Times New Roman" w:hAnsi="Arial" w:cs="Times New Roman"/>
          <w:color w:val="212529"/>
          <w:sz w:val="24"/>
          <w:szCs w:val="24"/>
          <w:lang w:eastAsia="ru-RU"/>
        </w:rPr>
        <w:t>фото pixabay.com</w:t>
      </w:r>
    </w:p>
    <w:p w14:paraId="727E4027" w14:textId="77777777" w:rsidR="00EB7244" w:rsidRPr="00EB7244" w:rsidRDefault="00EB7244" w:rsidP="00EB7244">
      <w:pPr>
        <w:shd w:val="clear" w:color="auto" w:fill="FFFFFF"/>
        <w:spacing w:after="150" w:line="480" w:lineRule="atLeast"/>
        <w:ind w:right="150"/>
        <w:rPr>
          <w:rFonts w:ascii="Arial" w:eastAsia="Times New Roman" w:hAnsi="Arial" w:cs="Times New Roman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Times New Roman"/>
          <w:b/>
          <w:bCs/>
          <w:color w:val="2A3958"/>
          <w:sz w:val="27"/>
          <w:szCs w:val="27"/>
          <w:lang w:eastAsia="ru-RU"/>
        </w:rPr>
        <w:t>Подписывайтесь на НР в</w:t>
      </w:r>
    </w:p>
    <w:p w14:paraId="706FFF57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С одним из организаторов турнира – членом Новороссийского молодежного парламента Дмитрием Гирдой – встретился корреспондент «Новороссийского рабочего».</w:t>
      </w:r>
    </w:p>
    <w:p w14:paraId="13A3B175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 xml:space="preserve">– Начну с того, что Федерация компьютерного спорта в России, занимающаяся развитием массового киберспорта, была создана еще </w:t>
      </w: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lastRenderedPageBreak/>
        <w:t>два десятилетия тому назад, – говорит Дмитрий. – Многих нынешних игроков тогда еще и на свете не было. В настоящее время киберспорт официально признан самостоятельным видом спорта на основе видеоигр.</w:t>
      </w:r>
    </w:p>
    <w:p w14:paraId="09DB8AEE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Дмитрий, а кто увлекается киберспортом?</w:t>
      </w:r>
    </w:p>
    <w:p w14:paraId="466D937E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Это учащаяся молодежь – школьники и студенты, а также незначительное число людей более старшего возраста.</w:t>
      </w:r>
    </w:p>
    <w:p w14:paraId="74C02A1A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Почему к киберспорту подключился городской молодежный парламент?</w:t>
      </w:r>
    </w:p>
    <w:p w14:paraId="0B1C25C7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Одна из задач нашего молодежного парламента – предложить людям полезный и интересный досуг.</w:t>
      </w:r>
    </w:p>
    <w:p w14:paraId="51E2005C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А любая видеоигра может иметь отношение к киборспорту?</w:t>
      </w:r>
    </w:p>
    <w:p w14:paraId="6634A4AF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Конечно, нет, так как компьютерная игра – это более широкое понятие. Но часть игр официально признана относящейся к киберспорту.</w:t>
      </w:r>
    </w:p>
    <w:p w14:paraId="0C9EB08F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А можете назвать хотя бы некоторые из них?</w:t>
      </w:r>
    </w:p>
    <w:p w14:paraId="3EE80F67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Стоит упомянуть о нескольких главных видах компьютерного спорта. Это шутеры – «стрелялки», различные виды гонок, симуляторы (например, футбольный FIFA) и МОВА – стратегические и ролевые игры.</w:t>
      </w:r>
    </w:p>
    <w:p w14:paraId="67A3B7C2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Какие из них наиболее популярны в Новороссийске?</w:t>
      </w:r>
    </w:p>
    <w:p w14:paraId="0ECD8969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Самые популярные и общепризнанные киберспортивные игры – это Control Strice и Dota 2. Именно по этим играм были проведены турниры в этом году в Новороссийске. Один в феврале, а другой в июне – с учетом рекомендованных на сегодняшний момент санитарных ограничений.</w:t>
      </w:r>
    </w:p>
    <w:p w14:paraId="7E1D4540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Как они проводились?</w:t>
      </w:r>
    </w:p>
    <w:p w14:paraId="43F6ACB9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lastRenderedPageBreak/>
        <w:t>– Всего на последний турнир по Dota2 заявилось 13 команд, в составе каждой из которых было по 5 участников. На первом этапе определено 4 сильнейших команды, выступившие в итоге в финале, который состоялся в компьютерном клубе TIBMAG ARENA.</w:t>
      </w:r>
    </w:p>
    <w:p w14:paraId="694D1470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И кто же стал сильнейшим?</w:t>
      </w:r>
    </w:p>
    <w:p w14:paraId="4D1607B8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В финальном поединке команда Noname обыграла gwe123. Команда-чемпион выступала в составе: Илья Герасименко (капитан), Кристина Маева, Мария Черба, Ростислав Петрович и Руслан Киреев.</w:t>
      </w:r>
    </w:p>
    <w:p w14:paraId="6133016C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Оказывается, что и девушки увлекаются киберспортом и даже побеждают.</w:t>
      </w:r>
    </w:p>
    <w:p w14:paraId="7CCA756E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В финальном турнире их было трое. А то, что две представительницы прекрасного пола оказались в составе команды, занявшей первое место, говорит об их равных с ребятами способностях заниматься этим видом спорта.</w:t>
      </w:r>
    </w:p>
    <w:p w14:paraId="7E07FE0F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Насколько реально компьютерному игроку из Новороссийска пробиться на более высокий уровень?</w:t>
      </w:r>
    </w:p>
    <w:p w14:paraId="13AA8475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Широкую известность получил уроженец Новороссийска Алексей Березин (Solo), который попал в рейтинг Forbes «15 самых влиятельных киберспортсменов мира», заняв 9 место. Он возглавляет самую титулованную российскую команду Virtus.pro. На ее счету – целый ряд побед на престижных мировых турнирах.</w:t>
      </w:r>
    </w:p>
    <w:p w14:paraId="0FA82B7D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Порой приходится встречать информацию о соревнованиях с просто огромными денежными призами. До каких высот уже поднялись ставки за победу?</w:t>
      </w:r>
    </w:p>
    <w:p w14:paraId="4199099D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lastRenderedPageBreak/>
        <w:t>– В мире проводится много чемпионатов по самым разным играм с довольно крупными денежными призами, превышающими миллион долларов. Кстати, команды российских спортсменов уже завоевывали призы по миллиону долларов и более за один турнир. Новый призовой рекорд будет установлен в этом году. Известно, что турнир The International 2020, фактически чемпионат мира, имеет объявленный призовой фонд 40 миллионов долларов. Ранее турниры по киберспорту с таким призовым фондом еще не проводились.</w:t>
      </w:r>
    </w:p>
    <w:p w14:paraId="2712B683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Как подключиться к компьютерному сообществу и начать играть в спортивные игры?</w:t>
      </w:r>
    </w:p>
    <w:p w14:paraId="13F07757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Информация о событиях, связанных с компьютерным спортом в Новороссийске, публикуется в соцсетях и «ВКонтакте» на странице «Киберспорт Новороссийска». Заявиться на турнир можно по электронному адресу: molodezhnyy_parlament_nvrsk@mail.ru. Для большинства киберспорт – это возможность с удовольствием провести свободное время и совершенствоваться в любимом занятии.</w:t>
      </w:r>
    </w:p>
    <w:p w14:paraId="0B1EFD7B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А как начать играть в спортивные компьютерные игры?</w:t>
      </w:r>
    </w:p>
    <w:p w14:paraId="3EEF05FD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Проще всего посетить любой компьютерный клуб, где легко найти единомышленников. Если есть под рукой компьютер, то можно порекомендовать скачать на него бесплатные компьютерные игры. Среди них есть и те, которые относятся к киберспорту – Control Strice, Dota2, World of Tanks и другие.</w:t>
      </w:r>
    </w:p>
    <w:p w14:paraId="72C59E7D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Давно ли молодежный парламент подключился к организации киберспорта в Новороссийске?</w:t>
      </w:r>
    </w:p>
    <w:p w14:paraId="225E0A9D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 xml:space="preserve">– Сравнительно недавно, в начале нынешнего года. Надеюсь, что с нашим участием киберспорт удастся вывести на новый уровень. В наших </w:t>
      </w: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lastRenderedPageBreak/>
        <w:t>ближайших планах – начать проведение регулярных чемпионатов и розыгрышей Кубка города.</w:t>
      </w:r>
    </w:p>
    <w:p w14:paraId="0CC9DD6A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Как можно было бы ответить непосвященному человеку на вопрос: каковы сюжеты популярных компьютерных игр? На чем они строятся?</w:t>
      </w:r>
    </w:p>
    <w:p w14:paraId="373FDDB6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Например, в «стрелялках» команды условно делятся на «хороших» и «плохих», которым предстоит выполнить или, наоборот, помешать выполнению самых разных заданий: заложить бомбу, освободить заложников, уничтожить отряд противника. Силы Добра и Зла также действуют в Dota2, здесь заданием может быть разрушение трона соперников. В игре FIFA 2020 надо, как в настоящем футболе, выиграть матч. В гонках – добраться первым до финиша (Need for speed).</w:t>
      </w:r>
    </w:p>
    <w:p w14:paraId="28295D6B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Когда вы собираетесь провести следующий турнир?</w:t>
      </w:r>
    </w:p>
    <w:p w14:paraId="55F1A497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– Планируем в конце августа, причем это будет не «стрелялка».</w:t>
      </w:r>
    </w:p>
    <w:p w14:paraId="32442313" w14:textId="77777777" w:rsidR="00EB7244" w:rsidRPr="00EB7244" w:rsidRDefault="00EB7244" w:rsidP="00EB724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B72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чем польза от участия в компьютерных соревнованиях:</w:t>
      </w:r>
    </w:p>
    <w:p w14:paraId="7B027128" w14:textId="77777777" w:rsidR="00EB7244" w:rsidRPr="00EB7244" w:rsidRDefault="00EB7244" w:rsidP="00EB7244">
      <w:pPr>
        <w:numPr>
          <w:ilvl w:val="0"/>
          <w:numId w:val="2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отсутствие травматизма.</w:t>
      </w:r>
    </w:p>
    <w:p w14:paraId="27BC02E5" w14:textId="77777777" w:rsidR="00EB7244" w:rsidRPr="00EB7244" w:rsidRDefault="00EB7244" w:rsidP="00EB7244">
      <w:pPr>
        <w:numPr>
          <w:ilvl w:val="0"/>
          <w:numId w:val="2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Улучшает пространственное мышление и зрительную память.</w:t>
      </w:r>
    </w:p>
    <w:p w14:paraId="72C7CC4D" w14:textId="77777777" w:rsidR="00EB7244" w:rsidRPr="00EB7244" w:rsidRDefault="00EB7244" w:rsidP="00EB7244">
      <w:pPr>
        <w:numPr>
          <w:ilvl w:val="0"/>
          <w:numId w:val="2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Замедляет угасание умственной активности.</w:t>
      </w:r>
    </w:p>
    <w:p w14:paraId="75F5A041" w14:textId="77777777" w:rsidR="00EB7244" w:rsidRPr="00EB7244" w:rsidRDefault="00EB7244" w:rsidP="00EB7244">
      <w:pPr>
        <w:numPr>
          <w:ilvl w:val="0"/>
          <w:numId w:val="2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Помогает справляться со многими решаемыми задачами и усваивать естественно-научные знания.</w:t>
      </w:r>
    </w:p>
    <w:p w14:paraId="6B11C83C" w14:textId="77777777" w:rsidR="00EB7244" w:rsidRPr="00EB7244" w:rsidRDefault="00EB7244" w:rsidP="00EB7244">
      <w:pPr>
        <w:numPr>
          <w:ilvl w:val="0"/>
          <w:numId w:val="2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Улучшает моторику рук.</w:t>
      </w:r>
    </w:p>
    <w:p w14:paraId="243B91EC" w14:textId="77777777" w:rsidR="00EB7244" w:rsidRPr="00EB7244" w:rsidRDefault="00EB7244" w:rsidP="00EB724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B72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ОТ ДМИТРИЯ ГИРДЫ</w:t>
      </w:r>
    </w:p>
    <w:p w14:paraId="1C59C269" w14:textId="77777777" w:rsidR="00EB7244" w:rsidRPr="00EB7244" w:rsidRDefault="00EB7244" w:rsidP="00EB7244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2A3958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2A3958"/>
          <w:sz w:val="27"/>
          <w:szCs w:val="27"/>
          <w:lang w:eastAsia="ru-RU"/>
        </w:rPr>
        <w:t>Во время расцвета киберэпохи надо не ограждать детей от компьютера, а учить их правильно с ним взаимодействовать.</w:t>
      </w:r>
    </w:p>
    <w:p w14:paraId="3A83E80C" w14:textId="77777777" w:rsidR="00EB7244" w:rsidRPr="00EB7244" w:rsidRDefault="00EB7244" w:rsidP="00EB724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B72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Адреса нескольких компьютерных клубов Новороссийска</w:t>
      </w:r>
    </w:p>
    <w:p w14:paraId="7169ED26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 Rampage, ул. Энгельса, 50.</w:t>
      </w:r>
    </w:p>
    <w:p w14:paraId="07BBAE03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Nintendo, пр. Ленина, 95б.</w:t>
      </w:r>
    </w:p>
    <w:p w14:paraId="460F6F73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Tibmag, ул. Советов, 42.</w:t>
      </w:r>
    </w:p>
    <w:p w14:paraId="593357C2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«Валерия», ул. Мира, 25.</w:t>
      </w:r>
    </w:p>
    <w:p w14:paraId="21BA842C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Aztec-club, ул. Советов, 74.</w:t>
      </w:r>
    </w:p>
    <w:p w14:paraId="0B6D4588" w14:textId="77777777" w:rsidR="00EB7244" w:rsidRPr="00EB7244" w:rsidRDefault="00EB7244" w:rsidP="00EB7244">
      <w:pPr>
        <w:numPr>
          <w:ilvl w:val="0"/>
          <w:numId w:val="3"/>
        </w:numPr>
        <w:shd w:val="clear" w:color="auto" w:fill="FFFFFF"/>
        <w:spacing w:before="100" w:beforeAutospacing="1" w:after="27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«Хром», ул. Героев Десантников, 51.</w:t>
      </w:r>
    </w:p>
    <w:p w14:paraId="5132C227" w14:textId="77777777" w:rsidR="004E2EA5" w:rsidRDefault="004E2EA5"/>
    <w:sectPr w:rsidR="004E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34E"/>
    <w:multiLevelType w:val="multilevel"/>
    <w:tmpl w:val="CDA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3342A"/>
    <w:multiLevelType w:val="multilevel"/>
    <w:tmpl w:val="CD2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A0A81"/>
    <w:multiLevelType w:val="multilevel"/>
    <w:tmpl w:val="41D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5"/>
    <w:rsid w:val="004E2EA5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A0B8-D2AA-42DC-9534-235D2EDC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B7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244"/>
    <w:rPr>
      <w:color w:val="0000FF"/>
      <w:u w:val="single"/>
    </w:rPr>
  </w:style>
  <w:style w:type="character" w:customStyle="1" w:styleId="post-meta-item-value">
    <w:name w:val="post-meta-item-value"/>
    <w:basedOn w:val="a0"/>
    <w:rsid w:val="00EB7244"/>
  </w:style>
  <w:style w:type="paragraph" w:styleId="a4">
    <w:name w:val="Normal (Web)"/>
    <w:basedOn w:val="a"/>
    <w:uiPriority w:val="99"/>
    <w:semiHidden/>
    <w:unhideWhenUsed/>
    <w:rsid w:val="00E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50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3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ovorab.ru/category/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2021-03-09T08:42:00Z</dcterms:created>
  <dcterms:modified xsi:type="dcterms:W3CDTF">2021-03-09T08:43:00Z</dcterms:modified>
</cp:coreProperties>
</file>